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>по устраненным финансовым нарушениям в разрезе мероприятий</w:t>
      </w:r>
    </w:p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20571D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20571D" w:rsidRPr="0020571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0571D">
        <w:rPr>
          <w:rFonts w:ascii="Times New Roman" w:hAnsi="Times New Roman" w:cs="Times New Roman"/>
          <w:b/>
          <w:bCs/>
          <w:sz w:val="28"/>
          <w:szCs w:val="28"/>
        </w:rPr>
        <w:t>скому</w:t>
      </w:r>
      <w:proofErr w:type="spellEnd"/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 району за  201</w:t>
      </w:r>
      <w:r w:rsidR="000752C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752C6" w:rsidRPr="000752C6" w:rsidRDefault="000752C6" w:rsidP="000752C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52C6">
        <w:rPr>
          <w:rFonts w:ascii="Times New Roman" w:hAnsi="Times New Roman" w:cs="Times New Roman"/>
          <w:sz w:val="28"/>
          <w:szCs w:val="28"/>
        </w:rPr>
        <w:t>Объем  устраненных   нарушений и средств, восстановленных в бюджет в ходе проверок за    2017 год,   составил  0,0  тыс. руб. в том числе восстановленных в бюджет средств  0,0   тыс. рублей.</w:t>
      </w:r>
    </w:p>
    <w:bookmarkEnd w:id="0"/>
    <w:p w:rsidR="000752C6" w:rsidRDefault="000752C6" w:rsidP="000752C6">
      <w:pPr>
        <w:rPr>
          <w:sz w:val="28"/>
          <w:szCs w:val="28"/>
        </w:rPr>
      </w:pPr>
    </w:p>
    <w:p w:rsidR="0020571D" w:rsidRPr="0020571D" w:rsidRDefault="0020571D" w:rsidP="0020571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571D" w:rsidRPr="0020571D" w:rsidSect="00B91A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B6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752C6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0571D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268B6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3861"/>
    <w:rsid w:val="00795A0F"/>
    <w:rsid w:val="007A0134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2019-09-16T14:06:00Z</dcterms:created>
  <dcterms:modified xsi:type="dcterms:W3CDTF">2019-09-23T08:28:00Z</dcterms:modified>
</cp:coreProperties>
</file>