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</w:t>
      </w:r>
    </w:p>
    <w:p w:rsidR="008E1008" w:rsidRPr="00B34B0B" w:rsidRDefault="009800B0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проведённого</w:t>
      </w:r>
      <w:r w:rsidR="008E1008"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Брянского антинаркотического месячника</w:t>
      </w:r>
    </w:p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«Брянщина – жизнь без наркотиков»</w:t>
      </w:r>
    </w:p>
    <w:p w:rsidR="000602C7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8E1008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«Севский</w:t>
      </w:r>
      <w:r w:rsidR="000602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</w:t>
      </w: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EC18F7" w:rsidRPr="00EC18F7" w:rsidRDefault="00EC18F7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в период с 22 октября по 22 ноября 2019 года на территории Севского района прошёл </w:t>
      </w:r>
      <w:r w:rsidRPr="009800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00B0">
        <w:rPr>
          <w:rFonts w:ascii="Times New Roman" w:hAnsi="Times New Roman" w:cs="Times New Roman"/>
          <w:sz w:val="28"/>
          <w:szCs w:val="28"/>
        </w:rPr>
        <w:t xml:space="preserve"> Брянский антинаркотический месячник «Брянщина – жизнь без наркотиков».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рамках мероприятий, направленных на обеспечение активного участия граждан в проведении антинаркотического месячника</w:t>
      </w:r>
      <w:r w:rsidRPr="0098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0B0">
        <w:rPr>
          <w:rFonts w:ascii="Times New Roman" w:hAnsi="Times New Roman" w:cs="Times New Roman"/>
          <w:bCs/>
          <w:sz w:val="28"/>
          <w:szCs w:val="28"/>
        </w:rPr>
        <w:t>в р</w:t>
      </w:r>
      <w:r w:rsidRPr="009800B0">
        <w:rPr>
          <w:rFonts w:ascii="Times New Roman" w:hAnsi="Times New Roman" w:cs="Times New Roman"/>
          <w:sz w:val="28"/>
          <w:szCs w:val="28"/>
        </w:rPr>
        <w:t>айонной газете «Севская правда» размещалась информация о сроках проведения месячника, его мероприятиях. Публиковались объявления о «телефонах доверия» правоохранительных органов и медицинских учреждений, анонимной «горячей линии» для приёма сообщений о местах продажи наркотиков и других правонарушений. Также периодически публиковались статьи на антинаркотическую тематику и пропаганду здорового образа жизни.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На официальном сайте администрации Севского муниципального района была размещена информация о сроках  проведения антинаркотического месячника, «телефонах доверия» УМВД России по Брянской области, прокуратуры Брянской области, наркологических кабинетов г. Брянска. Также на сайте размещена информация о местах оказания медицинской и социальной помощи наркозависимым и их семьям, по вопросам, касающимся реабилитации, ресоциализации наркозависимых, пропаганды здорового образа жизни, материалы антинаркотической направленности.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период проведения месячника на объектах ЖКХ были размещены объявления о «телефонах доверия» правоохранительных органов и медицинских учреждений.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период всего месячника в образовательных учреждениях района прошёл ряд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МБУ «Центр психолого-педагогической, медицинской и социальной помощи» на постоянной основе была организована работа  телефона доверия по вопросу оказания психологической помощи детям, родителям, педагогам по проблемам, связанным с употреблением табака, алкоголя, наркотиков.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Проведены встречи с учащимися школ города и студентами филиала ГБПОУ «Трубческий политехнический техникум» г. Севска о ведении здорового образа жизни. В ходе встреч подросткам вручены информационные листовки, </w:t>
      </w:r>
      <w:r w:rsidRPr="009800B0">
        <w:rPr>
          <w:rFonts w:ascii="Times New Roman" w:hAnsi="Times New Roman" w:cs="Times New Roman"/>
          <w:sz w:val="28"/>
          <w:szCs w:val="28"/>
        </w:rPr>
        <w:lastRenderedPageBreak/>
        <w:t>буклеты о влиянии наркотиков на организм подростка, ответственности за потребление наркотических веществ без назначения врача.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С учащимися «группы риска» были проведены индивидуальные профилактические лекции, беседы, индивидуальные консультации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рамках антинаркотического месячника в семи образовательных организациях побывал «Поезд здоровья». В состав поезда входили специалисты РОО, работники культуры, сотрудники полиции. Ребятам напомнили о вреде наркотиков и призывали вести здоровый образ жизни. Также ребятам презентовали журнал «НаркоНет», в котором во всех подробностях рассказывается о последствиях употребления наркотических веществ.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Во время всего периода проведения месячника для посетителей поликлиники ГБУЗ «Навлинская ЦРБ» в конференц-зале шел показ видеоматериалов на антинаркотические темы, также раздавались агитационные листовки антинаркотической тематики.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рамках акции «Сообщи, где торгуют смертью!», а также комплексной межведомственной оперативно-профилактической операции «Дети России» секретарём АНК администрации Севского муниципального района совместно с оперуполномоченым  ГНК МО МВД России «Севский» А.С.Синица были проведены рейды в места массового нахождения молодёжи.  В ходе мероприятий на фасадах зданий и сооружений надписей и рекламы обнаружено не было.</w:t>
      </w:r>
      <w:r w:rsidRPr="009800B0">
        <w:rPr>
          <w:rFonts w:ascii="Times New Roman" w:hAnsi="Times New Roman" w:cs="Times New Roman"/>
          <w:sz w:val="28"/>
          <w:szCs w:val="28"/>
        </w:rPr>
        <w:tab/>
        <w:t xml:space="preserve"> Лиц с подозрением на немедицинское употребление наркотических средств не выявлено.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мероприятий, направленных на сокращение предложения наркотиков </w:t>
      </w:r>
      <w:r w:rsidRPr="009800B0">
        <w:rPr>
          <w:rFonts w:ascii="Times New Roman" w:hAnsi="Times New Roman" w:cs="Times New Roman"/>
          <w:bCs/>
          <w:iCs/>
          <w:sz w:val="28"/>
          <w:szCs w:val="28"/>
        </w:rPr>
        <w:t>МО МВД России «Севский»</w:t>
      </w:r>
      <w:r w:rsidRPr="00980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00B0">
        <w:rPr>
          <w:rFonts w:ascii="Times New Roman" w:hAnsi="Times New Roman" w:cs="Times New Roman"/>
          <w:sz w:val="28"/>
          <w:szCs w:val="28"/>
        </w:rPr>
        <w:t>были организованы и проведены рейды в вечернее и ночное время в  развлекательные заведения и места массового досуга молодёжи, направленные на выявление лиц, употребляющих наркотические средства и психотропные вещества без назначения врача, а так же лиц, занимающихся хранением наркотических средств, психотропных веществ и их распространением, также проведено выборочное тестирование лиц, склонных к немедицинскому потреблению наркотических средств и психотропных веществ.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>Также, в ходе проведения месячника сотрудниками МО МВД России «Севский» было возбуждено два уголовных дела по ч.2 ст.228 в отношении жителей Севского района и возбуждено дело об административном правонарушении по ч.1 ст. 6.9 КоАП РФ.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период с 22 октября по 22 ноября КДН и ЗП совместно с ГБУ «КЦСОН Севского района», сотрудниками МО МВД России «Севский» были проведены профилактические рейды в семьи с несовершеннолетними, состоящими на учёте, а также в семьи, находящиеся в тяжёлой жизненной ситуации, на тему «Мир без наркотиков», «Здоровье бесценное богатство».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На базе МБОУ «Севская средняя школа №2» для социальных педагогов школ был организован семинар на тему «Профилактика наркомании».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lastRenderedPageBreak/>
        <w:t>На территории сельских поселений, в местах массового пребывания молодежи, также были распространены информационные материалы с указанием телефонов доверия  УМВД России по Брянской области и прокуратуры Брянской области.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Большая работа была проделана  </w:t>
      </w:r>
      <w:r w:rsidRPr="00980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рамках мероприятий, направленных на сокращение спроса на наркотики и предупреждение правонарушений в сфере  их незаконного оборота (профилактика наркомании).</w:t>
      </w:r>
      <w:r w:rsidRPr="0098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Во всех образовательных организациях с 22 октября по 22 ноября 2019 года проведён месячник антинаркотической направленности.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В ходе месячника в образовательных учреждениях района проведены различные профилактические мероприятия. Профилактическая работа по данному направлению осуществлялась с учётом возрастных особенностей учащихся на всех ступенях обучения.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5 – 11 классах проведены классные часы, беседы, просмотр презентаций: «Подросткам о вреде наркотиков»,  «Что такое зависимость и как она возникает?», «Подростки против наркотиков», «В здоровом теле – здоровый дух», «Не говори «Да», если хочешь сказать «Нет!», «Скажи наркотикам – НЕТ!». Классные руководители познакомили обучающихся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8-11 классах был проведён круглый стол на тему «Имею право». Также  была проведена беседа врача-нарколога ГБУЗ «Навлинская ЦРБ» О.Ю. Власовой по теме «Последствия употребления наркотических средств и курительных смесей».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С целью пропаганды ЗОЖ и формирования негативного отношения к вредным привычкам в школах состоялось первенство по волейболу среди учащихся 7-9 классов под девизом «Я выбираю жизнь!», среди учащихся 1-4 классов – весёлые старты «Нет  - вредным привычкам».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В ходе месячника были проведены родительские собрания с приглашением медицинских работников, на которых обсуждался вопрос «Здоровый образ жизни обучающихся». Родители были ознакомлены с мерами профилактики и возможными подходами к решению проблемы наркомании, а также были распространены листовки «Что вы должны знать о наркотиках». </w:t>
      </w:r>
      <w:r w:rsidRPr="009800B0">
        <w:rPr>
          <w:rFonts w:ascii="Times New Roman" w:hAnsi="Times New Roman" w:cs="Times New Roman"/>
          <w:sz w:val="28"/>
          <w:szCs w:val="28"/>
        </w:rPr>
        <w:tab/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23 ноября прошло заседание Молодёжного совета по вопросу профилактики наркомании, алкоголизма и курения в молодёжной среде. Продемонстрирован видеоматериал о наркотиках спайсовой группы.</w:t>
      </w:r>
      <w:r w:rsidRPr="009800B0">
        <w:rPr>
          <w:rFonts w:ascii="Times New Roman" w:hAnsi="Times New Roman" w:cs="Times New Roman"/>
          <w:sz w:val="28"/>
          <w:szCs w:val="28"/>
        </w:rPr>
        <w:tab/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С 22 октября по 22 ноября во всех учреждениях культуры и образовательных учреждениях на информационных стендах, классных уголках была размещена информация об ответственности за правонарушения, связанные с незаконным оборотом наркотических средств, информация антинаркотической направленности.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ходе проведения антинаркотического месячника отделом культуры было организовано: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20 октября – профилактическая беседа «Здоровая жизнь без наркотиков»;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lastRenderedPageBreak/>
        <w:t xml:space="preserve"> 24 октября - проведена антинаркотическая детская игровая программа «Мы за Здоровье!»;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1 ноября – молодёжная дискотека «Мы говорим наркотикам нет!»;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10 ноября - конкурс на лучшую презентацию «В гармонии с собой и миром!»;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13 ноября - показ фильма «Спайсы – правда и мифы»; 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14 ноября – час информации «Наркомания и закон»;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15 ноября – час рисунка «Вредные привычки нам не друзья»;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24 ноября – час тревоги «В плену змея».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школьных библиотеках и библиотеках района были оформлены книжные выставки, информационно-иллюстрационные выставки, состоялись часы информации, проведены беседы, были разработаны буклеты по профилактике незаконного потребления наркотических средств, продвижению здорового образа жизни среди детей, подростков и молодёжи.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Отделом семьи, молодёжи и демографического развития администрации Севского муниципального района были организованы и проведены: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  - районный  конкурс социальных антинаркотических видеороликов «Вредные привычки нам не друзья!», направленный на профилактику наркомании и формирование здорового образа жизни у подростков и молодёжи;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>- районный конкурс рисунков антинаркотического содержания «Я выбираю жизнь», направленный на развитие у детей и подростков отрицательного отношения к распространению и употреблению наркотических средств и психоактивных веществ,  также формирование навыков здорового и безопасного образа жизни, ценностного отношения к своему здоровью; и усиление работы по первичной профилактике употребления наркотических средств и психоактивных веществ в образовательных учреждениях;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- цикл спортивных мероприятий под девизом «Спорт вместо наркотиков»: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 24 октября - районный детский футбольный турнир;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 25 октября - молодёжный интеллектуально-познавательный КВЕСТ «Мир без наркотиков» со студентами филиала ГПБОУ «Трубчевский политехнический техникум»;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30 октября - турнир по настольному теннису;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31 октября - туристическая полоса препятствий;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2 ноября - молодёжный волейбольный турнир;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7 ноября - детская спортивная эстафета «Весёлые старты»;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8 ноября - молодёжная спортивная эстафета для студентов филиала ГПБОУ «Трубчевский политехнический техникум»;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14 ноября - детская интерактивная игра «Станции здоровья»;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Весь ноябрь - тестирование населения в рамках ВФСК ГТО «Быть здоровым – здорово!».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Во время проведения антинаркотического месячника, МБУ «Центр психолого-педагогической, медицинской и социальной помощи» со студентами филиала  ГПБОУ «Трубчевский политехнический техникум» были проведены практические занятия, индивидуальные беседы, анкетирование</w:t>
      </w:r>
      <w:r w:rsidRPr="009800B0">
        <w:rPr>
          <w:rFonts w:ascii="Times New Roman" w:hAnsi="Times New Roman" w:cs="Times New Roman"/>
          <w:sz w:val="28"/>
          <w:szCs w:val="28"/>
        </w:rPr>
        <w:tab/>
        <w:t xml:space="preserve"> «Что ты знаешь о наркотиках?».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lastRenderedPageBreak/>
        <w:t>Также со студентами филиала ГБПОУ «Трубчевский политехнический техникум» в г.Севск было проведено: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- тематическая линейка «Скажи – нет наркотикам;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- беседа священника отца Георгия о вредных привычках;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- беседа старшего инспектора ПДН МО МВД России «Севский» С.А. Есликовой на тему: «Меры административной и уголовной ответственности несовершеннолетних в сфере незаконного оборота наркотиков»;</w:t>
      </w:r>
      <w:r w:rsidRPr="009800B0">
        <w:rPr>
          <w:rFonts w:ascii="Times New Roman" w:hAnsi="Times New Roman" w:cs="Times New Roman"/>
          <w:sz w:val="28"/>
          <w:szCs w:val="28"/>
        </w:rPr>
        <w:br/>
      </w:r>
      <w:r w:rsidRPr="009800B0">
        <w:rPr>
          <w:rFonts w:ascii="Times New Roman" w:hAnsi="Times New Roman" w:cs="Times New Roman"/>
          <w:sz w:val="28"/>
          <w:szCs w:val="28"/>
        </w:rPr>
        <w:tab/>
        <w:t>Беседа врача-нарколога О.Ю. Власовой «Вся правда о наркотиках»;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- открытое мероприятие  с библиотекарем В.В. Крыксиной «Наркотики – белая смерть!».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рамках шестого областного антинаркотического месячника «Брянщина: жизнь без наркотиков» 26 ноября в актовом зале администрации Севского муниципального района прошел круглый стол по теме недопущения наркомании в молодежной среде.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>Были подведены итоги работы по пропаганде здорового образа жизни, воспитанию и формированию культуры здоровья, предупреждению распространения наркомании среди молодежи, а также возрождению нравственных и моральных ценностей в российском обществе, в первую очередь среди молодежи.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>О главной ценности жизни – сохранении здоровья говорили заместитель главы администрации Севского района О.В. Безбородова, старший инспектор, ответственный секретарь антинаркотической комиссии А.В. Сальникова, оперуполномоченный ГНК МО МВД России «Севский» А.С. Синица.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Врач-нарколог ГБУЗ «Навлинская ЦРБ» О.Ю Власова рассказала молодежи о пагубном влиянии на здоровье снюсов. Это очень опасные для жизни виды табачных изделий, ставшие, к сожалению, популярными у современных молодых людей.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Настоятель храма в честь Вознесения Господня протоиерей Георгий Балин напомнил о духовности.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Художественный руководитель КДЦ Н.Я. Полякова в своем выступлении подчеркнула о том, как важно иметь цель в жизни, и что любой успех — это результат упорного труда.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В завершении круглого стола были подведены результаты районных конкурсов и акции «Поезд здоровья» под названием «Культура без наркотиков».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 xml:space="preserve">Победителями районного конкурса социальных антинаркотических видеороликов "Вредные привычки нам не друзья!" стали: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1 место - 3 "Б" класс СОШ №1 им.Октябрьской революции, руководитель Савина Т.И.;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2 - место - 7 "А" класс СОШ №1 им.Октябрьской революции, руководитель Яковлева Н.В.;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3 место - учащиеся СОШ №2 им.И.Г. Петровского, руководитель - Никитина А.В.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 xml:space="preserve">Победителями районного конкурса рисунков антинаркотического содержания "Я выбираю жизнь" стали: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lastRenderedPageBreak/>
        <w:t>1 место - Мороз Мария;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2 место - Шатохина Дарья;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3 место - Хозин Роман.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 xml:space="preserve">Победителями районного конкурса «В гармонии с миром и собой» стали ученики 3 «Б» класса СОШ №1 имени Октябрьской революции (классный руководитель Т.И. Савина). 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Победители конкурсов были награждены грамотами и памятными призами.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Также за активное участие в районных конкурсах была награждена благодарностью учитель начальных классов МБОУ СОШ №1 им. Октябрьской</w:t>
      </w:r>
      <w:r w:rsidRPr="009800B0">
        <w:rPr>
          <w:rFonts w:ascii="Times New Roman" w:hAnsi="Times New Roman" w:cs="Times New Roman"/>
          <w:sz w:val="28"/>
          <w:szCs w:val="28"/>
        </w:rPr>
        <w:tab/>
        <w:t xml:space="preserve"> революции – Т.И.Савина.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800B0">
        <w:rPr>
          <w:rFonts w:ascii="Times New Roman" w:hAnsi="Times New Roman" w:cs="Times New Roman"/>
          <w:sz w:val="28"/>
          <w:szCs w:val="28"/>
        </w:rPr>
        <w:t>Цель этих мероприятий: рассказать подрастающему поколению о влиянии наркотиков на жизнь и здоровье подростка, сформировать навыки самозащиты, способствовать формированию здорового образа жизни.</w:t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</w:r>
      <w:r w:rsidRPr="009800B0">
        <w:rPr>
          <w:rFonts w:ascii="Times New Roman" w:hAnsi="Times New Roman" w:cs="Times New Roman"/>
          <w:sz w:val="28"/>
          <w:szCs w:val="28"/>
        </w:rPr>
        <w:tab/>
        <w:t>В процессе работы в рамках месячника особое внимание было уделено позитивной профилактике, развитию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9800B0" w:rsidRPr="009800B0" w:rsidRDefault="009800B0" w:rsidP="009800B0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E17B96" w:rsidRPr="004D24E8" w:rsidRDefault="00E17B96" w:rsidP="009800B0">
      <w:pPr>
        <w:spacing w:after="0" w:line="240" w:lineRule="auto"/>
        <w:ind w:left="-709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8E1008" w:rsidRPr="00B34B0B" w:rsidRDefault="008E1008" w:rsidP="00980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инспектор, </w:t>
      </w:r>
    </w:p>
    <w:p w:rsidR="008E1008" w:rsidRPr="00B34B0B" w:rsidRDefault="008E1008" w:rsidP="00980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:rsidR="008E1008" w:rsidRPr="00B34B0B" w:rsidRDefault="008E1008" w:rsidP="009800B0">
      <w:pPr>
        <w:spacing w:after="0" w:line="240" w:lineRule="auto"/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комиссии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7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7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А.В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Сальникова</w:t>
      </w:r>
    </w:p>
    <w:sectPr w:rsidR="008E1008" w:rsidRPr="00B34B0B" w:rsidSect="009800B0">
      <w:foot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FB" w:rsidRDefault="001756FB" w:rsidP="004E7B57">
      <w:pPr>
        <w:spacing w:after="0" w:line="240" w:lineRule="auto"/>
      </w:pPr>
      <w:r>
        <w:separator/>
      </w:r>
    </w:p>
  </w:endnote>
  <w:endnote w:type="continuationSeparator" w:id="1">
    <w:p w:rsidR="001756FB" w:rsidRDefault="001756FB" w:rsidP="004E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57" w:rsidRDefault="00A11893">
    <w:pPr>
      <w:pStyle w:val="a7"/>
      <w:jc w:val="center"/>
    </w:pPr>
    <w:fldSimple w:instr=" PAGE   \* MERGEFORMAT ">
      <w:r w:rsidR="009800B0">
        <w:rPr>
          <w:noProof/>
        </w:rPr>
        <w:t>2</w:t>
      </w:r>
    </w:fldSimple>
  </w:p>
  <w:p w:rsidR="004E7B57" w:rsidRDefault="004E7B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FB" w:rsidRDefault="001756FB" w:rsidP="004E7B57">
      <w:pPr>
        <w:spacing w:after="0" w:line="240" w:lineRule="auto"/>
      </w:pPr>
      <w:r>
        <w:separator/>
      </w:r>
    </w:p>
  </w:footnote>
  <w:footnote w:type="continuationSeparator" w:id="1">
    <w:p w:rsidR="001756FB" w:rsidRDefault="001756FB" w:rsidP="004E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0B"/>
    <w:rsid w:val="000017CC"/>
    <w:rsid w:val="00001DD1"/>
    <w:rsid w:val="00011C51"/>
    <w:rsid w:val="0002343F"/>
    <w:rsid w:val="000444D7"/>
    <w:rsid w:val="000602C7"/>
    <w:rsid w:val="000869CF"/>
    <w:rsid w:val="000D7DCD"/>
    <w:rsid w:val="000F5B24"/>
    <w:rsid w:val="001051DC"/>
    <w:rsid w:val="00116157"/>
    <w:rsid w:val="00126625"/>
    <w:rsid w:val="00126901"/>
    <w:rsid w:val="00141A2D"/>
    <w:rsid w:val="001756FB"/>
    <w:rsid w:val="001E5909"/>
    <w:rsid w:val="001F4D5D"/>
    <w:rsid w:val="001F7208"/>
    <w:rsid w:val="002267E7"/>
    <w:rsid w:val="00261D38"/>
    <w:rsid w:val="002A5FEC"/>
    <w:rsid w:val="002B1B3C"/>
    <w:rsid w:val="002E3238"/>
    <w:rsid w:val="002F058A"/>
    <w:rsid w:val="00336C66"/>
    <w:rsid w:val="00346295"/>
    <w:rsid w:val="00362240"/>
    <w:rsid w:val="00365621"/>
    <w:rsid w:val="003669C4"/>
    <w:rsid w:val="00395B90"/>
    <w:rsid w:val="003A0C5F"/>
    <w:rsid w:val="003B1691"/>
    <w:rsid w:val="003C2010"/>
    <w:rsid w:val="003C3694"/>
    <w:rsid w:val="003E201B"/>
    <w:rsid w:val="003E79EF"/>
    <w:rsid w:val="0040617E"/>
    <w:rsid w:val="00414A82"/>
    <w:rsid w:val="00423CAC"/>
    <w:rsid w:val="004248BF"/>
    <w:rsid w:val="00424B63"/>
    <w:rsid w:val="004721E1"/>
    <w:rsid w:val="00485481"/>
    <w:rsid w:val="00486D58"/>
    <w:rsid w:val="004906C9"/>
    <w:rsid w:val="00492DC7"/>
    <w:rsid w:val="00492E33"/>
    <w:rsid w:val="004A6DD7"/>
    <w:rsid w:val="004C05A4"/>
    <w:rsid w:val="004D24E8"/>
    <w:rsid w:val="004E7B57"/>
    <w:rsid w:val="004F4D6B"/>
    <w:rsid w:val="004F61DE"/>
    <w:rsid w:val="0050266C"/>
    <w:rsid w:val="00510418"/>
    <w:rsid w:val="00513263"/>
    <w:rsid w:val="00525B90"/>
    <w:rsid w:val="00556BFB"/>
    <w:rsid w:val="005725A7"/>
    <w:rsid w:val="00675C81"/>
    <w:rsid w:val="006E4554"/>
    <w:rsid w:val="006F1022"/>
    <w:rsid w:val="006F17C0"/>
    <w:rsid w:val="0070203A"/>
    <w:rsid w:val="00711014"/>
    <w:rsid w:val="00756901"/>
    <w:rsid w:val="0078785E"/>
    <w:rsid w:val="007A4348"/>
    <w:rsid w:val="007B300D"/>
    <w:rsid w:val="007E19DB"/>
    <w:rsid w:val="007E6C53"/>
    <w:rsid w:val="007F42C5"/>
    <w:rsid w:val="00800476"/>
    <w:rsid w:val="00805BAB"/>
    <w:rsid w:val="00824826"/>
    <w:rsid w:val="00887D03"/>
    <w:rsid w:val="008A6C4C"/>
    <w:rsid w:val="008B0433"/>
    <w:rsid w:val="008B04FB"/>
    <w:rsid w:val="008B260E"/>
    <w:rsid w:val="008D7EA9"/>
    <w:rsid w:val="008E1008"/>
    <w:rsid w:val="008E4D68"/>
    <w:rsid w:val="00917512"/>
    <w:rsid w:val="00941CAF"/>
    <w:rsid w:val="00951FC3"/>
    <w:rsid w:val="0097240B"/>
    <w:rsid w:val="009800B0"/>
    <w:rsid w:val="00990B94"/>
    <w:rsid w:val="009A3F28"/>
    <w:rsid w:val="009A6AD9"/>
    <w:rsid w:val="009B495B"/>
    <w:rsid w:val="009C4E4C"/>
    <w:rsid w:val="009D63D5"/>
    <w:rsid w:val="009E5022"/>
    <w:rsid w:val="009F1E30"/>
    <w:rsid w:val="009F6FF5"/>
    <w:rsid w:val="00A11893"/>
    <w:rsid w:val="00A23611"/>
    <w:rsid w:val="00A32003"/>
    <w:rsid w:val="00A423BF"/>
    <w:rsid w:val="00A441FE"/>
    <w:rsid w:val="00A44854"/>
    <w:rsid w:val="00A92457"/>
    <w:rsid w:val="00AB5E7F"/>
    <w:rsid w:val="00AC32EC"/>
    <w:rsid w:val="00B34B0B"/>
    <w:rsid w:val="00B35BFC"/>
    <w:rsid w:val="00B3674D"/>
    <w:rsid w:val="00B60A6D"/>
    <w:rsid w:val="00B76B61"/>
    <w:rsid w:val="00BA2412"/>
    <w:rsid w:val="00BB6B1B"/>
    <w:rsid w:val="00BE483F"/>
    <w:rsid w:val="00C1032F"/>
    <w:rsid w:val="00C17116"/>
    <w:rsid w:val="00C2357A"/>
    <w:rsid w:val="00C4307F"/>
    <w:rsid w:val="00C56872"/>
    <w:rsid w:val="00C6463C"/>
    <w:rsid w:val="00C72D34"/>
    <w:rsid w:val="00C805E0"/>
    <w:rsid w:val="00C8391B"/>
    <w:rsid w:val="00CB02E4"/>
    <w:rsid w:val="00CC1689"/>
    <w:rsid w:val="00CC7F97"/>
    <w:rsid w:val="00CD0498"/>
    <w:rsid w:val="00D024DB"/>
    <w:rsid w:val="00D3157A"/>
    <w:rsid w:val="00D31D19"/>
    <w:rsid w:val="00D6547C"/>
    <w:rsid w:val="00D76019"/>
    <w:rsid w:val="00D907B0"/>
    <w:rsid w:val="00DC4BC3"/>
    <w:rsid w:val="00DC5F8C"/>
    <w:rsid w:val="00DC776E"/>
    <w:rsid w:val="00DF5E89"/>
    <w:rsid w:val="00E17B96"/>
    <w:rsid w:val="00E27AEA"/>
    <w:rsid w:val="00E46B24"/>
    <w:rsid w:val="00E565B0"/>
    <w:rsid w:val="00E8271B"/>
    <w:rsid w:val="00E90511"/>
    <w:rsid w:val="00EC18F7"/>
    <w:rsid w:val="00EC49BF"/>
    <w:rsid w:val="00EC6A9C"/>
    <w:rsid w:val="00ED0528"/>
    <w:rsid w:val="00EF314A"/>
    <w:rsid w:val="00EF593E"/>
    <w:rsid w:val="00F01E6C"/>
    <w:rsid w:val="00F16780"/>
    <w:rsid w:val="00F350FD"/>
    <w:rsid w:val="00F565E1"/>
    <w:rsid w:val="00F56C65"/>
    <w:rsid w:val="00F608C7"/>
    <w:rsid w:val="00F77F69"/>
    <w:rsid w:val="00F92FB7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E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026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B0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448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B5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57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26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4753-691A-4CE1-8ED1-7788FBE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78</cp:revision>
  <cp:lastPrinted>2018-11-30T12:06:00Z</cp:lastPrinted>
  <dcterms:created xsi:type="dcterms:W3CDTF">2015-10-26T06:31:00Z</dcterms:created>
  <dcterms:modified xsi:type="dcterms:W3CDTF">2019-12-09T11:43:00Z</dcterms:modified>
</cp:coreProperties>
</file>