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Look w:val="00A0"/>
      </w:tblPr>
      <w:tblGrid>
        <w:gridCol w:w="10773"/>
      </w:tblGrid>
      <w:tr w:rsidR="00C40FCE" w:rsidTr="00EA5A6B">
        <w:tc>
          <w:tcPr>
            <w:tcW w:w="10773" w:type="dxa"/>
          </w:tcPr>
          <w:p w:rsidR="00C40FCE" w:rsidRDefault="00C4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РОССИЙСКАЯ ФЕДЕРАЦИЯ</w:t>
            </w:r>
          </w:p>
        </w:tc>
      </w:tr>
      <w:tr w:rsidR="00C40FCE" w:rsidTr="00EA5A6B">
        <w:tc>
          <w:tcPr>
            <w:tcW w:w="10773" w:type="dxa"/>
          </w:tcPr>
          <w:p w:rsidR="00C40FCE" w:rsidRDefault="00C4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БРЯНСКАЯ ОБЛАСТЬ</w:t>
            </w:r>
          </w:p>
        </w:tc>
      </w:tr>
      <w:tr w:rsidR="00C40FCE" w:rsidTr="00EA5A6B">
        <w:tc>
          <w:tcPr>
            <w:tcW w:w="1077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40FCE" w:rsidRDefault="00C40FC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C40FCE" w:rsidRDefault="00C4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C40FCE" w:rsidTr="00EA5A6B">
        <w:tc>
          <w:tcPr>
            <w:tcW w:w="10773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C40FCE" w:rsidRDefault="00C40FCE">
            <w:pPr>
              <w:spacing w:after="0" w:line="240" w:lineRule="auto"/>
              <w:jc w:val="center"/>
            </w:pPr>
          </w:p>
          <w:p w:rsidR="00C40FCE" w:rsidRDefault="00C40F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40FCE" w:rsidRDefault="00C40FCE" w:rsidP="00C4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490E09" w:rsidRDefault="00F17BE4">
      <w:r>
        <w:t xml:space="preserve"> </w:t>
      </w:r>
    </w:p>
    <w:p w:rsidR="00C40FCE" w:rsidRDefault="004369FA" w:rsidP="00C40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A54CD5">
        <w:rPr>
          <w:rFonts w:ascii="Times New Roman" w:hAnsi="Times New Roman"/>
          <w:sz w:val="28"/>
          <w:szCs w:val="28"/>
        </w:rPr>
        <w:t xml:space="preserve"> 18.</w:t>
      </w:r>
      <w:r w:rsidR="00F44F6E">
        <w:rPr>
          <w:rFonts w:ascii="Times New Roman" w:hAnsi="Times New Roman"/>
          <w:sz w:val="28"/>
          <w:szCs w:val="28"/>
        </w:rPr>
        <w:t>01</w:t>
      </w:r>
      <w:r w:rsidR="00C40FCE">
        <w:rPr>
          <w:rFonts w:ascii="Times New Roman" w:hAnsi="Times New Roman"/>
          <w:sz w:val="28"/>
          <w:szCs w:val="28"/>
        </w:rPr>
        <w:t>.20</w:t>
      </w:r>
      <w:r w:rsidR="00F44F6E">
        <w:rPr>
          <w:rFonts w:ascii="Times New Roman" w:hAnsi="Times New Roman"/>
          <w:sz w:val="28"/>
          <w:szCs w:val="28"/>
        </w:rPr>
        <w:t xml:space="preserve">21 </w:t>
      </w:r>
      <w:r w:rsidR="00C40FCE">
        <w:rPr>
          <w:rFonts w:ascii="Times New Roman" w:hAnsi="Times New Roman"/>
          <w:sz w:val="28"/>
          <w:szCs w:val="28"/>
        </w:rPr>
        <w:t>№</w:t>
      </w:r>
      <w:r w:rsidR="000C3351">
        <w:rPr>
          <w:rFonts w:ascii="Times New Roman" w:hAnsi="Times New Roman"/>
          <w:sz w:val="28"/>
          <w:szCs w:val="28"/>
        </w:rPr>
        <w:t xml:space="preserve"> </w:t>
      </w:r>
      <w:r w:rsidR="00A54CD5">
        <w:rPr>
          <w:rFonts w:ascii="Times New Roman" w:hAnsi="Times New Roman"/>
          <w:sz w:val="28"/>
          <w:szCs w:val="28"/>
        </w:rPr>
        <w:t>17</w:t>
      </w:r>
    </w:p>
    <w:p w:rsidR="00C40FCE" w:rsidRDefault="00C40FCE" w:rsidP="00C40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г.</w:t>
      </w:r>
      <w:r w:rsidR="000C3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Севск</w:t>
      </w:r>
    </w:p>
    <w:p w:rsidR="00C40FCE" w:rsidRDefault="00C40FCE" w:rsidP="00C40F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6CF" w:rsidRDefault="00B32D46" w:rsidP="00C40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утверждении </w:t>
      </w:r>
      <w:r w:rsidR="00D926CF">
        <w:rPr>
          <w:rFonts w:ascii="Times New Roman" w:hAnsi="Times New Roman"/>
          <w:sz w:val="28"/>
          <w:szCs w:val="28"/>
        </w:rPr>
        <w:t xml:space="preserve"> Положения</w:t>
      </w:r>
      <w:r>
        <w:rPr>
          <w:rFonts w:ascii="Times New Roman" w:hAnsi="Times New Roman"/>
          <w:sz w:val="28"/>
          <w:szCs w:val="28"/>
        </w:rPr>
        <w:t xml:space="preserve"> об антинаркотической </w:t>
      </w:r>
    </w:p>
    <w:p w:rsidR="00D926CF" w:rsidRDefault="00B32D46" w:rsidP="00C40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администрации Севского </w:t>
      </w:r>
      <w:proofErr w:type="gramStart"/>
      <w:r>
        <w:rPr>
          <w:rFonts w:ascii="Times New Roman" w:hAnsi="Times New Roman"/>
          <w:sz w:val="28"/>
          <w:szCs w:val="28"/>
        </w:rPr>
        <w:t>муницип</w:t>
      </w:r>
      <w:r w:rsidR="00D926CF">
        <w:rPr>
          <w:rFonts w:ascii="Times New Roman" w:hAnsi="Times New Roman"/>
          <w:sz w:val="28"/>
          <w:szCs w:val="28"/>
        </w:rPr>
        <w:t>ального</w:t>
      </w:r>
      <w:proofErr w:type="gramEnd"/>
      <w:r w:rsidR="00D926CF">
        <w:rPr>
          <w:rFonts w:ascii="Times New Roman" w:hAnsi="Times New Roman"/>
          <w:sz w:val="28"/>
          <w:szCs w:val="28"/>
        </w:rPr>
        <w:t xml:space="preserve">  </w:t>
      </w:r>
    </w:p>
    <w:p w:rsidR="00D926CF" w:rsidRDefault="00D926CF" w:rsidP="00C40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 </w:t>
      </w:r>
      <w:r w:rsidR="00B32D4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состава  </w:t>
      </w:r>
      <w:r w:rsidR="00B32D46">
        <w:rPr>
          <w:rFonts w:ascii="Times New Roman" w:hAnsi="Times New Roman"/>
          <w:sz w:val="28"/>
          <w:szCs w:val="28"/>
        </w:rPr>
        <w:t xml:space="preserve">антинаркотической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B32D46">
        <w:rPr>
          <w:rFonts w:ascii="Times New Roman" w:hAnsi="Times New Roman"/>
          <w:sz w:val="28"/>
          <w:szCs w:val="28"/>
        </w:rPr>
        <w:t xml:space="preserve">комиссии </w:t>
      </w:r>
    </w:p>
    <w:p w:rsidR="00C40FCE" w:rsidRDefault="00B32D46" w:rsidP="00C40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Севского муниципального района</w:t>
      </w:r>
    </w:p>
    <w:p w:rsidR="00D926CF" w:rsidRDefault="00D926CF" w:rsidP="00C40F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6CF" w:rsidRDefault="00D926CF" w:rsidP="00C40F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FCE" w:rsidRDefault="00C40FCE" w:rsidP="00776D9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44F6E">
        <w:rPr>
          <w:rFonts w:ascii="Times New Roman" w:hAnsi="Times New Roman"/>
          <w:sz w:val="28"/>
          <w:szCs w:val="28"/>
        </w:rPr>
        <w:t>о исполнение Указа Президента Российской Федерации от 23 ноября 2020 года № 733 «Об утверждении Стратегии государственной антинаркотической политики Российской Федерации на период до 2030 года»</w:t>
      </w:r>
      <w:r w:rsidR="001F0AF2">
        <w:rPr>
          <w:rFonts w:ascii="Times New Roman" w:hAnsi="Times New Roman"/>
          <w:sz w:val="28"/>
          <w:szCs w:val="28"/>
        </w:rPr>
        <w:t>,</w:t>
      </w:r>
    </w:p>
    <w:p w:rsidR="00C40FCE" w:rsidRDefault="00C40FCE" w:rsidP="00C40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FCE" w:rsidRDefault="00C40FCE" w:rsidP="00C40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40FCE" w:rsidRDefault="00C40FCE" w:rsidP="00C40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9FA" w:rsidRDefault="00F44F6E" w:rsidP="00776D9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об антинаркотической комиссии администрации Севского муниципального  района </w:t>
      </w:r>
      <w:r w:rsidR="00D92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№1)</w:t>
      </w:r>
      <w:r w:rsidR="00D92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состав антинаркотической комиссии администрации Севского муниципального района (приложение № 2).</w:t>
      </w:r>
    </w:p>
    <w:p w:rsidR="00F44F6E" w:rsidRDefault="00F44F6E" w:rsidP="00F44F6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администрации муниципального района от </w:t>
      </w:r>
      <w:r w:rsidR="00AF56DA">
        <w:rPr>
          <w:rFonts w:ascii="Times New Roman" w:hAnsi="Times New Roman"/>
          <w:sz w:val="28"/>
          <w:szCs w:val="28"/>
        </w:rPr>
        <w:t>26.06</w:t>
      </w:r>
      <w:r>
        <w:rPr>
          <w:rFonts w:ascii="Times New Roman" w:hAnsi="Times New Roman"/>
          <w:sz w:val="28"/>
          <w:szCs w:val="28"/>
        </w:rPr>
        <w:t xml:space="preserve">.2019 № </w:t>
      </w:r>
      <w:r w:rsidR="00AF56DA">
        <w:rPr>
          <w:rFonts w:ascii="Times New Roman" w:hAnsi="Times New Roman"/>
          <w:sz w:val="28"/>
          <w:szCs w:val="28"/>
        </w:rPr>
        <w:t>453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об антинаркотической комиссии администрации Севского муниципального района и ее состава» и последующие редакции признать утратившим</w:t>
      </w:r>
      <w:r w:rsidR="00A54CD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силу.</w:t>
      </w:r>
    </w:p>
    <w:p w:rsidR="00C40FCE" w:rsidRDefault="00F44F6E" w:rsidP="00576213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62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762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6213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</w:t>
      </w:r>
      <w:r w:rsidR="003817A9">
        <w:rPr>
          <w:rFonts w:ascii="Times New Roman" w:hAnsi="Times New Roman"/>
          <w:sz w:val="28"/>
          <w:szCs w:val="28"/>
        </w:rPr>
        <w:t>заместителя</w:t>
      </w:r>
      <w:r w:rsidR="00576213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3100BB">
        <w:rPr>
          <w:rFonts w:ascii="Times New Roman" w:hAnsi="Times New Roman"/>
          <w:sz w:val="28"/>
          <w:szCs w:val="28"/>
        </w:rPr>
        <w:t xml:space="preserve"> Севского м</w:t>
      </w:r>
      <w:r w:rsidR="00576213">
        <w:rPr>
          <w:rFonts w:ascii="Times New Roman" w:hAnsi="Times New Roman"/>
          <w:sz w:val="28"/>
          <w:szCs w:val="28"/>
        </w:rPr>
        <w:t xml:space="preserve">униципального района </w:t>
      </w:r>
      <w:r w:rsidR="00784C10">
        <w:rPr>
          <w:rFonts w:ascii="Times New Roman" w:hAnsi="Times New Roman"/>
          <w:sz w:val="28"/>
          <w:szCs w:val="28"/>
        </w:rPr>
        <w:t>Безбородову О</w:t>
      </w:r>
      <w:r w:rsidR="00CF393E">
        <w:rPr>
          <w:rFonts w:ascii="Times New Roman" w:hAnsi="Times New Roman"/>
          <w:sz w:val="28"/>
          <w:szCs w:val="28"/>
        </w:rPr>
        <w:t>.</w:t>
      </w:r>
      <w:r w:rsidR="00784C10">
        <w:rPr>
          <w:rFonts w:ascii="Times New Roman" w:hAnsi="Times New Roman"/>
          <w:sz w:val="28"/>
          <w:szCs w:val="28"/>
        </w:rPr>
        <w:t xml:space="preserve"> В</w:t>
      </w:r>
      <w:r w:rsidR="003100BB">
        <w:rPr>
          <w:rFonts w:ascii="Times New Roman" w:hAnsi="Times New Roman"/>
          <w:sz w:val="28"/>
          <w:szCs w:val="28"/>
        </w:rPr>
        <w:t>.</w:t>
      </w:r>
    </w:p>
    <w:p w:rsidR="00576213" w:rsidRDefault="00576213" w:rsidP="00C40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E1F" w:rsidRDefault="00961E1F" w:rsidP="00862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FCE" w:rsidRDefault="00C40FCE" w:rsidP="008622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76213" w:rsidRDefault="00C40FCE" w:rsidP="008622A5">
      <w:pPr>
        <w:spacing w:after="0" w:line="240" w:lineRule="auto"/>
        <w:rPr>
          <w:rFonts w:ascii="Times New Roman" w:hAnsi="Times New Roman"/>
          <w:sz w:val="28"/>
          <w:szCs w:val="28"/>
        </w:rPr>
        <w:sectPr w:rsidR="00576213" w:rsidSect="00457499">
          <w:type w:val="continuous"/>
          <w:pgSz w:w="11625" w:h="14881"/>
          <w:pgMar w:top="851" w:right="567" w:bottom="1134" w:left="1701" w:header="720" w:footer="720" w:gutter="0"/>
          <w:cols w:space="708"/>
          <w:noEndnote/>
          <w:docGrid w:linePitch="326"/>
        </w:sect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8622A5">
        <w:rPr>
          <w:rFonts w:ascii="Times New Roman" w:hAnsi="Times New Roman"/>
          <w:sz w:val="28"/>
          <w:szCs w:val="28"/>
        </w:rPr>
        <w:t xml:space="preserve"> района</w:t>
      </w:r>
      <w:r w:rsidR="008622A5">
        <w:rPr>
          <w:rFonts w:ascii="Times New Roman" w:hAnsi="Times New Roman"/>
          <w:sz w:val="28"/>
          <w:szCs w:val="28"/>
        </w:rPr>
        <w:tab/>
        <w:t xml:space="preserve">                                         А.Ф. </w:t>
      </w:r>
      <w:r w:rsidR="00047973">
        <w:rPr>
          <w:rFonts w:ascii="Times New Roman" w:hAnsi="Times New Roman"/>
          <w:sz w:val="28"/>
          <w:szCs w:val="28"/>
        </w:rPr>
        <w:t>Куракин</w:t>
      </w:r>
    </w:p>
    <w:p w:rsidR="009A55A7" w:rsidRPr="00520E6C" w:rsidRDefault="009A55A7" w:rsidP="009A55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520E6C">
        <w:rPr>
          <w:rFonts w:ascii="Times New Roman" w:hAnsi="Times New Roman"/>
          <w:sz w:val="28"/>
          <w:szCs w:val="28"/>
        </w:rPr>
        <w:t>Приложение № 1</w:t>
      </w:r>
    </w:p>
    <w:p w:rsidR="009A55A7" w:rsidRPr="00520E6C" w:rsidRDefault="009A55A7" w:rsidP="009A55A7">
      <w:pPr>
        <w:spacing w:after="0"/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9A55A7" w:rsidRPr="00520E6C" w:rsidRDefault="009A55A7" w:rsidP="009A55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520E6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9A55A7" w:rsidRPr="00520E6C" w:rsidRDefault="009A55A7" w:rsidP="009A55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постановлением </w:t>
      </w:r>
      <w:r w:rsidRPr="00520E6C">
        <w:rPr>
          <w:rFonts w:ascii="Times New Roman" w:hAnsi="Times New Roman"/>
          <w:sz w:val="28"/>
          <w:szCs w:val="28"/>
        </w:rPr>
        <w:t>администрации</w:t>
      </w:r>
    </w:p>
    <w:p w:rsidR="009A55A7" w:rsidRPr="00520E6C" w:rsidRDefault="009A55A7" w:rsidP="009A5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E6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20E6C">
        <w:rPr>
          <w:rFonts w:ascii="Times New Roman" w:hAnsi="Times New Roman"/>
          <w:sz w:val="28"/>
          <w:szCs w:val="28"/>
        </w:rPr>
        <w:t>муниципального района</w:t>
      </w:r>
    </w:p>
    <w:p w:rsidR="009A55A7" w:rsidRDefault="009A55A7" w:rsidP="009A5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E6C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от </w:t>
      </w:r>
      <w:r w:rsidR="00A54CD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.01.2021 № </w:t>
      </w:r>
      <w:r w:rsidR="00A54CD5">
        <w:rPr>
          <w:rFonts w:ascii="Times New Roman" w:hAnsi="Times New Roman"/>
          <w:sz w:val="28"/>
          <w:szCs w:val="28"/>
        </w:rPr>
        <w:t>17</w:t>
      </w:r>
    </w:p>
    <w:p w:rsidR="009A55A7" w:rsidRDefault="009A55A7" w:rsidP="00BE1FD5">
      <w:pPr>
        <w:spacing w:after="0" w:line="240" w:lineRule="auto"/>
        <w:ind w:left="-851" w:firstLine="284"/>
        <w:rPr>
          <w:rFonts w:ascii="Times New Roman" w:hAnsi="Times New Roman"/>
          <w:sz w:val="28"/>
          <w:szCs w:val="28"/>
        </w:rPr>
      </w:pPr>
    </w:p>
    <w:p w:rsidR="009A55A7" w:rsidRPr="00520E6C" w:rsidRDefault="009A55A7" w:rsidP="00BE1FD5">
      <w:pPr>
        <w:spacing w:after="0" w:line="240" w:lineRule="auto"/>
        <w:ind w:left="-851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9A55A7" w:rsidRDefault="009A55A7" w:rsidP="00BE1FD5">
      <w:pPr>
        <w:spacing w:after="0"/>
        <w:ind w:left="-851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антинаркотической комиссии</w:t>
      </w:r>
    </w:p>
    <w:p w:rsidR="009A55A7" w:rsidRDefault="009A55A7" w:rsidP="00BE1FD5">
      <w:pPr>
        <w:spacing w:after="0"/>
        <w:ind w:left="-851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Севского муниципального района</w:t>
      </w:r>
    </w:p>
    <w:p w:rsidR="009A55A7" w:rsidRDefault="009A55A7" w:rsidP="00BE1FD5">
      <w:pPr>
        <w:spacing w:after="0"/>
        <w:ind w:left="-851" w:firstLine="284"/>
        <w:jc w:val="center"/>
        <w:rPr>
          <w:rFonts w:ascii="Times New Roman" w:hAnsi="Times New Roman"/>
          <w:sz w:val="28"/>
          <w:szCs w:val="28"/>
        </w:rPr>
      </w:pPr>
    </w:p>
    <w:p w:rsidR="009A55A7" w:rsidRDefault="00AC759E" w:rsidP="00BE1FD5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9A55A7">
        <w:rPr>
          <w:rFonts w:ascii="Times New Roman" w:hAnsi="Times New Roman"/>
          <w:sz w:val="28"/>
          <w:szCs w:val="28"/>
        </w:rPr>
        <w:t xml:space="preserve">Антинаркотическая комиссия администрации Севского муниципального района (далее – комиссия) является постоянно действующим коллегиальным органом, создаваемым для обеспечения согласованных действий органов местного самоуправления муниципального образования и подведомственных  им организаций, а также их взаимодействия с территориальными органами федеральных округов исполнительной власти, исполнительными органами </w:t>
      </w:r>
      <w:r>
        <w:rPr>
          <w:rFonts w:ascii="Times New Roman" w:hAnsi="Times New Roman"/>
          <w:sz w:val="28"/>
          <w:szCs w:val="28"/>
        </w:rPr>
        <w:t>государственной власти, иными органами и организациями, общественными и религиозными объединениями (далее – заинтересованные органы и организации) по вопросам реализации государственной антинаркотической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политики на территории Севского муниципального </w:t>
      </w:r>
      <w:r w:rsidR="00C41089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AC759E" w:rsidRDefault="00AC759E" w:rsidP="00BE1FD5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международными договорами Российской Федерации, законами и нормативными правовыми актами Брянской области, решениями Государственного комитета и антинаркотической комиссии Брянской области, нормативными правовыми актами администрации Севского муниципального района, а также настоящим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Положением.</w:t>
      </w:r>
    </w:p>
    <w:p w:rsidR="00AC759E" w:rsidRDefault="00AC759E" w:rsidP="00BE1FD5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 своей  деятельности Комиссия руководствуется положениями Стратегии государственной антинаркотической политики Российской Федерации на период до 2030 года, утверждённой Указом Президента Российской Федерации</w:t>
      </w:r>
      <w:r w:rsidR="00C41089">
        <w:rPr>
          <w:rFonts w:ascii="Times New Roman" w:hAnsi="Times New Roman"/>
          <w:sz w:val="28"/>
          <w:szCs w:val="28"/>
        </w:rPr>
        <w:t xml:space="preserve"> от 23 ноября 2020 года №733 «Об утверждении Стратегии государственной антинаркотической политики Российской Федерации на период до 2030 года».</w:t>
      </w:r>
    </w:p>
    <w:p w:rsidR="00C41089" w:rsidRDefault="00C41089" w:rsidP="00BE1FD5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 Комиссия осуществляет свою деятельность во взаимодействии с антинаркотической комиссией Брянской области (далее – АНК Брянской области) и её аппаратом.</w:t>
      </w:r>
    </w:p>
    <w:p w:rsidR="00C41089" w:rsidRDefault="00C41089" w:rsidP="00BE1FD5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Основными задачами Комиссии являются: </w:t>
      </w:r>
    </w:p>
    <w:p w:rsidR="00C41089" w:rsidRDefault="00C41089" w:rsidP="00BE1FD5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а) участие в формировании и реализации на территории Севского муниципального района государственной антинаркотической политики Российской Федерации, в том числе:  в разработке и реализации нормативных правовых актов, государственных программ, иных документов стратегического планирования и в реализации решений Государственного антинаркотического комитета и АНК Брянской области;</w:t>
      </w:r>
    </w:p>
    <w:p w:rsidR="00C41089" w:rsidRDefault="00C41089" w:rsidP="00BE1FD5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C41089" w:rsidRDefault="00C41089" w:rsidP="00BE1FD5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б) координация и обеспечение согласованной деятельности заинтересованных органов и организаций, в области профилактики наркомании и борьбы с незаконным оборотом наркотических средств и психотропных веществ, направленной на сокращение незаконного оборота и доступности наркотиков для потребления без назначения врача, </w:t>
      </w:r>
      <w:r w:rsidR="00EC6AE9">
        <w:rPr>
          <w:rFonts w:ascii="Times New Roman" w:hAnsi="Times New Roman"/>
          <w:sz w:val="28"/>
          <w:szCs w:val="28"/>
        </w:rPr>
        <w:t>минимизаци</w:t>
      </w:r>
      <w:r>
        <w:rPr>
          <w:rFonts w:ascii="Times New Roman" w:hAnsi="Times New Roman"/>
          <w:sz w:val="28"/>
          <w:szCs w:val="28"/>
        </w:rPr>
        <w:t>ю</w:t>
      </w:r>
      <w:r w:rsidR="00EC6AE9">
        <w:rPr>
          <w:rFonts w:ascii="Times New Roman" w:hAnsi="Times New Roman"/>
          <w:sz w:val="28"/>
          <w:szCs w:val="28"/>
        </w:rPr>
        <w:t xml:space="preserve"> негативных последствий такого потребления, формирование в обществе ценностей здорового и безопасного образа жизни, нетерпимости к участию в незаконном обороте наркотиков;</w:t>
      </w:r>
      <w:proofErr w:type="gramEnd"/>
    </w:p>
    <w:p w:rsidR="00AC759E" w:rsidRDefault="00AC759E" w:rsidP="00BE1FD5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EC6AE9" w:rsidRDefault="00EC6AE9" w:rsidP="00BE1FD5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разработка и реализация мер в сфере противодействия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(сокращение предложения наркотиков), профилактики немедицинского потребления наркотических средств и психотропных веществ (сокращение незаконного спроса на наркотики), а также содействия лечению, социальной реабилитации и </w:t>
      </w:r>
      <w:proofErr w:type="spellStart"/>
      <w:r>
        <w:rPr>
          <w:rFonts w:ascii="Times New Roman" w:hAnsi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 членов их семей, в том числе:</w:t>
      </w:r>
    </w:p>
    <w:p w:rsidR="00EC6AE9" w:rsidRDefault="00EC6AE9" w:rsidP="00BE1FD5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участие в разработке, реализации, обеспечении результативности и эффективности комплексов антинаркотических мероприятий, планов, муниципальных программ/подпрограмм;</w:t>
      </w:r>
    </w:p>
    <w:p w:rsidR="00EC6AE9" w:rsidRDefault="00EC6AE9" w:rsidP="00BE1FD5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участие в проведении на муниципальном уровне межведомственных мероприятий антинаркотической направленности, проводимых федеральными органами государственной власти Брянской области, органами местного самоуправления Севского муниципального района;</w:t>
      </w:r>
    </w:p>
    <w:p w:rsidR="00EC6AE9" w:rsidRDefault="00EC6AE9" w:rsidP="00BE1FD5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содействие в развитии инфраструктуры, форм и методов антинаркотической работы, распространении лучших практик работы;</w:t>
      </w:r>
    </w:p>
    <w:p w:rsidR="00EC6AE9" w:rsidRDefault="00EC6AE9" w:rsidP="00BE1FD5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B12C56" w:rsidRDefault="00B12C56" w:rsidP="00BE1FD5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принятие мер по защите прав и законных интересов лиц, находящихся в социально опасном положении, трудной жизненной ситуации, нуждающихся в социальной защите в связи с последствиями потребления наркотических средств или психотропных веществ, совершения правонарушений, преступлений в сфере незаконного оборота наркотиков;</w:t>
      </w:r>
    </w:p>
    <w:p w:rsidR="00B12C56" w:rsidRDefault="00B12C56" w:rsidP="00BE1FD5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12C56" w:rsidRDefault="00B12C56" w:rsidP="00BE1FD5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обеспечение информационного сопровождения своей деятельности, участие в информационно – пропагандистской работе по вопросам реализации государственной антинаркотической политики в Севском муниципальном районе;</w:t>
      </w:r>
    </w:p>
    <w:p w:rsidR="009A55A7" w:rsidRPr="00520E6C" w:rsidRDefault="009A55A7" w:rsidP="00BE1FD5">
      <w:pPr>
        <w:spacing w:after="0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1F0AF2" w:rsidRDefault="00B12C56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е) сотрудничество с органами местного самоуправления, коллегиальными и координационными органами других муниципальных образований Брянской области;</w:t>
      </w:r>
    </w:p>
    <w:p w:rsidR="00B12C56" w:rsidRDefault="00B12C56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B12C56" w:rsidRDefault="00B12C56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ж) анализ эффективности деятельности заинтересованных органов и организаций, принятие мер по совершенствованию их деятельности;</w:t>
      </w:r>
    </w:p>
    <w:p w:rsidR="00B12C56" w:rsidRDefault="00B12C56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B12C56" w:rsidRDefault="00B12C56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мониторинг и оценка развития наркоситуации в Севском муниципальном районе с использованием статистических, информационно – аналитических сведений и экспертных оценок, результатов социологических исследований, а также разработка и реализация предложений по улучшению наркоситуации в Севском муниципаль</w:t>
      </w:r>
      <w:r w:rsidR="00ED1B79">
        <w:rPr>
          <w:rFonts w:ascii="Times New Roman" w:hAnsi="Times New Roman"/>
          <w:sz w:val="28"/>
          <w:szCs w:val="28"/>
        </w:rPr>
        <w:t>ном районе и в Брянской области;</w:t>
      </w:r>
    </w:p>
    <w:p w:rsidR="00ED1B79" w:rsidRDefault="00ED1B7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ED1B79" w:rsidRDefault="00ED1B7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и) 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>
        <w:rPr>
          <w:rFonts w:ascii="Times New Roman" w:hAnsi="Times New Roman"/>
          <w:sz w:val="28"/>
          <w:szCs w:val="28"/>
        </w:rPr>
        <w:t>прекурсорах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D1B79" w:rsidRDefault="00ED1B7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ED1B79" w:rsidRDefault="00ED1B7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Для осуществления своих задач Комиссия имеет право:</w:t>
      </w:r>
    </w:p>
    <w:p w:rsidR="00ED1B79" w:rsidRDefault="00ED1B7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ED1B79" w:rsidRDefault="00ED1B7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принимать в пределах сво</w:t>
      </w:r>
      <w:r w:rsidR="00A54CD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компетенции решения, касающиеся организации, совершенствования и оценки эффективности </w:t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заинтересованных органов и организаций по профилактике наркомании и борьбе с незаконным оборотом наркотических средств, психотропных веществ и их </w:t>
      </w:r>
      <w:proofErr w:type="spellStart"/>
      <w:r>
        <w:rPr>
          <w:rFonts w:ascii="Times New Roman" w:hAnsi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sz w:val="28"/>
          <w:szCs w:val="28"/>
        </w:rPr>
        <w:t>, а также осуществлять контроль за исполнением этих решений;</w:t>
      </w:r>
    </w:p>
    <w:p w:rsidR="00ED1B79" w:rsidRDefault="00ED1B7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D1B79" w:rsidRDefault="00ED1B7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вносить председателю антинаркотической комиссии Брянской области предложения по вопросам, требующим решения Губернатора Брянской области и Правительства Брянской области;</w:t>
      </w:r>
    </w:p>
    <w:p w:rsidR="00ED1B79" w:rsidRDefault="00ED1B7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8B0756" w:rsidRDefault="00ED1B7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="008B0756">
        <w:rPr>
          <w:rFonts w:ascii="Times New Roman" w:hAnsi="Times New Roman"/>
          <w:sz w:val="28"/>
          <w:szCs w:val="28"/>
        </w:rPr>
        <w:t>вносить председателю антинаркотической Комиссии предложения по вопросам, требующим решения органов местного самоуправления Севского муниципального района;</w:t>
      </w:r>
    </w:p>
    <w:p w:rsidR="008B0756" w:rsidRDefault="008B0756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ED1B79" w:rsidRDefault="008B0756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/>
          <w:sz w:val="28"/>
          <w:szCs w:val="28"/>
        </w:rPr>
        <w:t>, а также для подготовки проектов соответствующих решений комиссии;</w:t>
      </w:r>
      <w:r w:rsidR="00ED1B79">
        <w:rPr>
          <w:rFonts w:ascii="Times New Roman" w:hAnsi="Times New Roman"/>
          <w:sz w:val="28"/>
          <w:szCs w:val="28"/>
        </w:rPr>
        <w:t xml:space="preserve"> </w:t>
      </w:r>
    </w:p>
    <w:p w:rsidR="008B0756" w:rsidRDefault="008B0756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8B0756" w:rsidRDefault="008B0756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запрашивать и получать в установленном законодательством Российской Федерации  порядке необходимые материалы и информацию от </w:t>
      </w:r>
      <w:r>
        <w:rPr>
          <w:rFonts w:ascii="Times New Roman" w:hAnsi="Times New Roman"/>
          <w:sz w:val="28"/>
          <w:szCs w:val="28"/>
        </w:rPr>
        <w:lastRenderedPageBreak/>
        <w:t>территориальных органов исполнительной власти Севского муниципального района, органов государственной власти Севского муниципального района, органов местного самоуправления муниципальных образований, общественных объединений, организаций и должностных лиц;</w:t>
      </w:r>
      <w:r w:rsidR="003F5B6B" w:rsidRPr="003F5B6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F5B6B" w:rsidRDefault="003F5B6B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3F5B6B" w:rsidRDefault="003F5B6B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е) привлекать для участия в работе комиссии должностных лиц и специалистов территориальных органов исполнительной власти Севского муниципального района, органов государственной власти Севского муниципального района,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3F5B6B" w:rsidRDefault="003F5B6B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3F5B6B" w:rsidRDefault="003F5B6B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Заседания Комиссии проводятся в соответствии с планом. План утверждается председателем </w:t>
      </w:r>
      <w:r w:rsidR="00AD2E09">
        <w:rPr>
          <w:rFonts w:ascii="Times New Roman" w:hAnsi="Times New Roman"/>
          <w:sz w:val="28"/>
          <w:szCs w:val="28"/>
        </w:rPr>
        <w:t>Комиссии и составляется на один год.</w:t>
      </w:r>
    </w:p>
    <w:p w:rsidR="00AD2E09" w:rsidRDefault="00AD2E0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План заседаний Комиссии включает в себя перечень основных вопросов, подлежащих  рассмотрению на заседаниях Комиссии, с указанием по каждому вопросу срока его рассмотрения и ответственных за подготовку.</w:t>
      </w:r>
    </w:p>
    <w:p w:rsidR="00AD2E09" w:rsidRDefault="00AD2E0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План заседаний Комиссии формируется на основе предложений, поступивших в аппарат Комиссии, который по согласованию с председателем Комиссии выносится для обсуждения на последнем в текущем году заседании Комиссии.</w:t>
      </w:r>
    </w:p>
    <w:p w:rsidR="00AD2E09" w:rsidRDefault="00AD2E0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об изменении утверждённого плана в части перечня рассматриваемых вопросов, содержания вопроса и срока его рассмотрения принимается председателем Комиссии:</w:t>
      </w:r>
    </w:p>
    <w:p w:rsidR="00AD2E09" w:rsidRDefault="00AD2E0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мотивированному письменному предложению члена Комиссии (органа), ответственного за подготовку;</w:t>
      </w:r>
    </w:p>
    <w:p w:rsidR="00AD2E09" w:rsidRDefault="00AD2E0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рекомендациям АНК Брянской области, касающимся рассмотрения Комиссией вопросов.</w:t>
      </w:r>
    </w:p>
    <w:p w:rsidR="00AD2E09" w:rsidRDefault="00AD2E0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AD2E09" w:rsidRDefault="00AD2E0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</w:t>
      </w:r>
      <w:r w:rsidR="00862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AD2E09" w:rsidRDefault="00AD2E0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Присутствие на заседании председателя Комиссии, других её членов обязательно.</w:t>
      </w:r>
    </w:p>
    <w:p w:rsidR="00AD2E09" w:rsidRDefault="00AD2E0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Заседание комиссии является правомочным, если на нём присутствует более половины её членов.</w:t>
      </w:r>
    </w:p>
    <w:p w:rsidR="00AD2E09" w:rsidRDefault="00AD2E0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AD2E09" w:rsidRDefault="00AD2E0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 Решение Комиссии оформляется протоколом, который подписывается председателем Комиссии.</w:t>
      </w:r>
    </w:p>
    <w:p w:rsidR="00AD2E09" w:rsidRDefault="00AD2E0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реализации решений Комиссии могут подготавливаться пр</w:t>
      </w:r>
      <w:r w:rsidR="004236AC">
        <w:rPr>
          <w:rFonts w:ascii="Times New Roman" w:hAnsi="Times New Roman"/>
          <w:sz w:val="28"/>
          <w:szCs w:val="28"/>
        </w:rPr>
        <w:t>оекты нормативных актов администрации Севского муниципального района, которые представляются на рассмотрение в установленном порядке.</w:t>
      </w:r>
    </w:p>
    <w:p w:rsidR="004236AC" w:rsidRDefault="004236AC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236AC" w:rsidRDefault="004236AC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Председателем Комиссии является глава администрации Севского муниципального района.</w:t>
      </w:r>
    </w:p>
    <w:p w:rsidR="004236AC" w:rsidRDefault="004236AC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Заместителями председателя Комиссии являются начальник МО МВД России «Севский» (по согласованию), заместитель главы администрации Севского муниципального района.</w:t>
      </w:r>
    </w:p>
    <w:p w:rsidR="004236AC" w:rsidRDefault="004236AC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Секретарём Комиссии назначается ответственный секретарь антинаркотической комиссии администрации Севского муниципального района, осуществляющ</w:t>
      </w:r>
      <w:r w:rsidR="00A54CD5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организационное сопровождение деятельности Комиссии.</w:t>
      </w:r>
    </w:p>
    <w:p w:rsidR="004236AC" w:rsidRDefault="004236AC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Членами Комиссии являются представители заинтересованных органов и</w:t>
      </w:r>
      <w:r w:rsidR="00823EAF">
        <w:rPr>
          <w:rFonts w:ascii="Times New Roman" w:hAnsi="Times New Roman"/>
          <w:sz w:val="28"/>
          <w:szCs w:val="28"/>
        </w:rPr>
        <w:t xml:space="preserve"> организаций: руководители и должностные лица органов исполнительной власти Севского муниципального района, их структурных подразделений, руководители подведомственных им организаций, подразделений органов исполнительной власти, территориальных органов исполнительной власти (по согласованию), иных органов и организаций, общественных объединений.</w:t>
      </w:r>
    </w:p>
    <w:p w:rsidR="00823EAF" w:rsidRDefault="00823EAF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823EAF" w:rsidRDefault="00823EAF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 Председатель Комиссии:</w:t>
      </w:r>
    </w:p>
    <w:p w:rsidR="00823EAF" w:rsidRDefault="00823EAF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осуществляет руководство деятельностью Комиссии;</w:t>
      </w:r>
    </w:p>
    <w:p w:rsidR="00823EAF" w:rsidRDefault="00823EAF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утверждает повестку заседания Комиссии (перечень, сроки и порядок рассмотрения вопросов);</w:t>
      </w:r>
    </w:p>
    <w:p w:rsidR="00823EAF" w:rsidRDefault="00823EAF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ведёт заседания Комиссии; организует голосование по принятию решения Комиссии; подписывает протоколы заседаний Комиссии;</w:t>
      </w:r>
    </w:p>
    <w:p w:rsidR="00823EAF" w:rsidRDefault="00823EAF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принимает решения, связанные с деятельностью Комиссии;</w:t>
      </w:r>
    </w:p>
    <w:p w:rsidR="00823EAF" w:rsidRDefault="00823EAF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е) контролирует исполнение планов работы, решений Комиссии;</w:t>
      </w:r>
    </w:p>
    <w:p w:rsidR="00823EAF" w:rsidRDefault="00823EAF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ж) обеспечивает представление установленной отчётности о деятельности Комиссии;</w:t>
      </w:r>
    </w:p>
    <w:p w:rsidR="00E666E1" w:rsidRDefault="00823EAF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представляет Комиссию во взаимоотношениях с АНК Брянской области, территориальными органами федеральных органов исполнительной власти, органами </w:t>
      </w:r>
      <w:r w:rsidR="000A0A12">
        <w:rPr>
          <w:rFonts w:ascii="Times New Roman" w:hAnsi="Times New Roman"/>
          <w:sz w:val="28"/>
          <w:szCs w:val="28"/>
        </w:rPr>
        <w:t>местного самоуправления муниципальных образований, общественными объединениями и организациями, а также средствами массовой информации, по вопросам, отнесённым к компетенции Комиссии;</w:t>
      </w:r>
    </w:p>
    <w:p w:rsidR="00823EAF" w:rsidRDefault="00E666E1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и) </w:t>
      </w:r>
      <w:r w:rsidR="000A0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несёт персональную ответственность за организацию работы Комиссии</w:t>
      </w:r>
      <w:r w:rsidR="00A54C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представление отчётност</w:t>
      </w:r>
      <w:proofErr w:type="gramStart"/>
      <w:r>
        <w:rPr>
          <w:rFonts w:ascii="Times New Roman" w:hAnsi="Times New Roman"/>
          <w:sz w:val="28"/>
          <w:szCs w:val="28"/>
        </w:rPr>
        <w:t>и о её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E666E1" w:rsidRDefault="00E666E1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E666E1" w:rsidRPr="0016275E" w:rsidRDefault="00E666E1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16275E">
        <w:rPr>
          <w:rFonts w:ascii="Times New Roman" w:hAnsi="Times New Roman"/>
          <w:sz w:val="28"/>
          <w:szCs w:val="28"/>
        </w:rPr>
        <w:tab/>
        <w:t xml:space="preserve">12. </w:t>
      </w:r>
      <w:proofErr w:type="gramStart"/>
      <w:r w:rsidRPr="0016275E">
        <w:rPr>
          <w:rFonts w:ascii="Times New Roman" w:hAnsi="Times New Roman"/>
          <w:sz w:val="28"/>
          <w:szCs w:val="28"/>
        </w:rPr>
        <w:t>Заместитель председателя Комиссии, по решению председателя Комиссии, в его отсутствие и по его поручению ведёт заседания Комиссии и подписывает протоколы заседаний Комиссии, даёт поручения в пределах своей компетенции, по поручению председателя представляет Комиссию во взаимоотношениях с территориальными органами</w:t>
      </w:r>
      <w:r w:rsidR="00653DC0" w:rsidRPr="0016275E"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власти, </w:t>
      </w:r>
      <w:r w:rsidRPr="0016275E">
        <w:rPr>
          <w:rFonts w:ascii="Times New Roman" w:hAnsi="Times New Roman"/>
          <w:sz w:val="28"/>
          <w:szCs w:val="28"/>
        </w:rPr>
        <w:t>органами исполнительной власти Брянской области</w:t>
      </w:r>
      <w:r w:rsidR="00653DC0" w:rsidRPr="0016275E">
        <w:rPr>
          <w:rFonts w:ascii="Times New Roman" w:hAnsi="Times New Roman"/>
          <w:sz w:val="28"/>
          <w:szCs w:val="28"/>
        </w:rPr>
        <w:t>, исполнительными органами Севского муниципального района, органами государственной власти Севского муниципального района, а также</w:t>
      </w:r>
      <w:proofErr w:type="gramEnd"/>
      <w:r w:rsidR="00653DC0" w:rsidRPr="0016275E">
        <w:rPr>
          <w:rFonts w:ascii="Times New Roman" w:hAnsi="Times New Roman"/>
          <w:sz w:val="28"/>
          <w:szCs w:val="28"/>
        </w:rPr>
        <w:t xml:space="preserve"> общественными объединениями и организациями.</w:t>
      </w:r>
    </w:p>
    <w:p w:rsidR="00653DC0" w:rsidRDefault="00653DC0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653DC0" w:rsidRDefault="00653DC0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 Члены комиссии имеют право:</w:t>
      </w:r>
    </w:p>
    <w:p w:rsidR="00653DC0" w:rsidRDefault="00653DC0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знакомиться с документами и материалами Комиссии, непосредственно касающимися деятельности Комиссии;</w:t>
      </w:r>
    </w:p>
    <w:p w:rsidR="00653DC0" w:rsidRDefault="00653DC0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б)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653DC0" w:rsidRDefault="00653DC0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голосовать на заседаниях Комиссии;</w:t>
      </w:r>
    </w:p>
    <w:p w:rsidR="00653DC0" w:rsidRDefault="00653DC0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привлекать по согласованию с председателем Комиссии в установленном порядке сотрудников и специалистов других организаций  к аналитической  и иной работе, связанной с деятельностью Комиссии;</w:t>
      </w:r>
    </w:p>
    <w:p w:rsidR="00653DC0" w:rsidRDefault="00653DC0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излагать в случае несогласия с решением Комиссии в письменной форме особое мнение.</w:t>
      </w:r>
    </w:p>
    <w:p w:rsidR="00653DC0" w:rsidRDefault="00653DC0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 Комиссии обладают равными правами при обсуждении рассматриваемых на заседании вопросов.</w:t>
      </w:r>
    </w:p>
    <w:p w:rsidR="00653DC0" w:rsidRDefault="00653DC0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653DC0" w:rsidRDefault="00653DC0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653DC0" w:rsidRDefault="00653DC0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653DC0" w:rsidRDefault="00653DC0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 Члены Комиссии обязаны:</w:t>
      </w:r>
    </w:p>
    <w:p w:rsidR="00653DC0" w:rsidRDefault="00206481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организовывать подготовку вопросов, вносимых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утверждённым протокольным решением;</w:t>
      </w:r>
    </w:p>
    <w:p w:rsidR="00206481" w:rsidRDefault="00206481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организовывать в рамках своих должностных полномочий выполнение решений Комиссии.</w:t>
      </w:r>
    </w:p>
    <w:p w:rsidR="00206481" w:rsidRDefault="00206481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BE1FD5" w:rsidRDefault="00206481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06481" w:rsidRDefault="00BE1FD5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6481"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>Для организационного обеспечения деятельности Комиссии председатель  Комиссии вправе определить структурное подразделение</w:t>
      </w:r>
      <w:r w:rsidR="00A54C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базе которого  создать (аппарат Комиссии), назначить должностное лицо (руководителя аппарата Комиссии), ответственного за организацию этой работы, а также секретаря Комиссии. Руководитель аппарата Комиссии может быть назначен также секретарём Комиссии.</w:t>
      </w:r>
    </w:p>
    <w:p w:rsidR="00BE1FD5" w:rsidRDefault="00BE1FD5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Руководитель аппарата Комиссии (секретарь Комиссии): </w:t>
      </w:r>
    </w:p>
    <w:p w:rsidR="00BE1FD5" w:rsidRDefault="00BE1FD5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формирует проекты планов работы Комиссии, готовит отчёты о результатах деятельности Комиссии;</w:t>
      </w:r>
    </w:p>
    <w:p w:rsidR="00BE1FD5" w:rsidRDefault="00BE1FD5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обеспечивает подготовку и проведение заседаний Комиссии; в том числе  формирует проекты решений Комиссии; информирует членов Комиссии и приглашённых о месте, времени проведения и повестке дня очередного заседания Комиссии; рассылает необходимые материалы членам Комиссии;</w:t>
      </w:r>
    </w:p>
    <w:p w:rsidR="00BE1FD5" w:rsidRDefault="00BE1FD5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ведёт протокол заседания Комиссии, оформляет его для подписания</w:t>
      </w:r>
      <w:r w:rsidR="005973E9">
        <w:rPr>
          <w:rFonts w:ascii="Times New Roman" w:hAnsi="Times New Roman"/>
          <w:sz w:val="28"/>
          <w:szCs w:val="28"/>
        </w:rPr>
        <w:t xml:space="preserve"> председателем Комиссии, обеспечивает направление протокола членам Комиссии; </w:t>
      </w: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г) обеспечивает контроль исполнения поручений, содержащихся в решениях Комиссии;</w:t>
      </w: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обеспечивает контроль исполнения муниципальных правовых актов, нормативных правовых документов органов местного самоуправления, связанных с деятельностью Комиссии;</w:t>
      </w: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е) обеспечивает подготовку запросов, проектов решений и других документов и материалов, касающихся выполнения задач Комиссии;</w:t>
      </w: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ж) организует работу по сбору, накоплению, обобщению и анализу информации в рамках мониторинга наркоситуации на территории муниципального образования, разработке предложений по улучшению наркоситуации; </w:t>
      </w: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обеспечивает взаимодействие Комиссии с антинаркотической комиссией Брянской области и её аппаратом; организует контроль исполнения решений антинаркотической комиссией Брянской области в части компетенции Комиссии;</w:t>
      </w: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и) обеспечивает деятельность рабочих групп, иных рабочих органов Комиссии;</w:t>
      </w: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к) ведёт делопроизводство Комиссии.</w:t>
      </w: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</w:p>
    <w:p w:rsidR="005973E9" w:rsidRDefault="005973E9" w:rsidP="005973E9">
      <w:pPr>
        <w:ind w:left="-993"/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AD2E09" w:rsidRDefault="005973E9" w:rsidP="00BE1FD5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5973E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75E">
        <w:rPr>
          <w:rFonts w:ascii="Times New Roman" w:hAnsi="Times New Roman"/>
          <w:sz w:val="24"/>
          <w:szCs w:val="24"/>
        </w:rPr>
        <w:t>По решению председателя антинаркотической комиссии муниципального района,</w:t>
      </w:r>
      <w:r w:rsidR="0016275E" w:rsidRPr="0016275E">
        <w:rPr>
          <w:rFonts w:ascii="Times New Roman" w:hAnsi="Times New Roman"/>
          <w:sz w:val="24"/>
          <w:szCs w:val="24"/>
        </w:rPr>
        <w:t xml:space="preserve"> муниципального округа или городского округа в состав Комиссии могут включаться иные должностные лица и общественные деятели.</w:t>
      </w:r>
    </w:p>
    <w:p w:rsidR="006144F7" w:rsidRPr="00520E6C" w:rsidRDefault="006144F7" w:rsidP="006144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Приложение № 2</w:t>
      </w:r>
    </w:p>
    <w:p w:rsidR="006144F7" w:rsidRPr="00520E6C" w:rsidRDefault="006144F7" w:rsidP="006144F7">
      <w:pPr>
        <w:spacing w:after="0"/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6144F7" w:rsidRPr="00520E6C" w:rsidRDefault="006144F7" w:rsidP="006144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520E6C">
        <w:rPr>
          <w:rFonts w:ascii="Times New Roman" w:hAnsi="Times New Roman"/>
          <w:sz w:val="28"/>
          <w:szCs w:val="28"/>
        </w:rPr>
        <w:t>УТВЕРЖДЕН</w:t>
      </w:r>
    </w:p>
    <w:p w:rsidR="006144F7" w:rsidRPr="00520E6C" w:rsidRDefault="006144F7" w:rsidP="006144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постановлением </w:t>
      </w:r>
      <w:r w:rsidRPr="00520E6C">
        <w:rPr>
          <w:rFonts w:ascii="Times New Roman" w:hAnsi="Times New Roman"/>
          <w:sz w:val="28"/>
          <w:szCs w:val="28"/>
        </w:rPr>
        <w:t>администрации</w:t>
      </w:r>
    </w:p>
    <w:p w:rsidR="006144F7" w:rsidRPr="00520E6C" w:rsidRDefault="006144F7" w:rsidP="006144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E6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20E6C">
        <w:rPr>
          <w:rFonts w:ascii="Times New Roman" w:hAnsi="Times New Roman"/>
          <w:sz w:val="28"/>
          <w:szCs w:val="28"/>
        </w:rPr>
        <w:t>муниципального района</w:t>
      </w:r>
    </w:p>
    <w:p w:rsidR="006144F7" w:rsidRDefault="006144F7" w:rsidP="006144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E6C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54CD5">
        <w:rPr>
          <w:rFonts w:ascii="Times New Roman" w:hAnsi="Times New Roman"/>
          <w:sz w:val="28"/>
          <w:szCs w:val="28"/>
        </w:rPr>
        <w:t xml:space="preserve">           от 18</w:t>
      </w:r>
      <w:r>
        <w:rPr>
          <w:rFonts w:ascii="Times New Roman" w:hAnsi="Times New Roman"/>
          <w:sz w:val="28"/>
          <w:szCs w:val="28"/>
        </w:rPr>
        <w:t xml:space="preserve">.01.2021 № </w:t>
      </w:r>
      <w:r w:rsidR="00A54CD5">
        <w:rPr>
          <w:rFonts w:ascii="Times New Roman" w:hAnsi="Times New Roman"/>
          <w:sz w:val="28"/>
          <w:szCs w:val="28"/>
        </w:rPr>
        <w:t>17</w:t>
      </w:r>
    </w:p>
    <w:p w:rsidR="006144F7" w:rsidRDefault="006144F7" w:rsidP="006144F7">
      <w:pPr>
        <w:spacing w:after="0" w:line="240" w:lineRule="auto"/>
        <w:ind w:left="-851" w:firstLine="284"/>
        <w:jc w:val="right"/>
        <w:rPr>
          <w:rFonts w:ascii="Times New Roman" w:hAnsi="Times New Roman"/>
          <w:sz w:val="28"/>
          <w:szCs w:val="28"/>
        </w:rPr>
      </w:pPr>
    </w:p>
    <w:p w:rsidR="006144F7" w:rsidRPr="00520E6C" w:rsidRDefault="006144F7" w:rsidP="00614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E6C">
        <w:rPr>
          <w:rFonts w:ascii="Times New Roman" w:hAnsi="Times New Roman"/>
          <w:sz w:val="28"/>
          <w:szCs w:val="28"/>
        </w:rPr>
        <w:t>СОСТАВ</w:t>
      </w:r>
    </w:p>
    <w:p w:rsidR="006144F7" w:rsidRPr="00520E6C" w:rsidRDefault="006144F7" w:rsidP="00614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E6C">
        <w:rPr>
          <w:rFonts w:ascii="Times New Roman" w:hAnsi="Times New Roman"/>
          <w:sz w:val="28"/>
          <w:szCs w:val="28"/>
        </w:rPr>
        <w:t>антинаркотической комиссии</w:t>
      </w:r>
    </w:p>
    <w:p w:rsidR="006144F7" w:rsidRDefault="006144F7" w:rsidP="00614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E6C">
        <w:rPr>
          <w:rFonts w:ascii="Times New Roman" w:hAnsi="Times New Roman"/>
          <w:sz w:val="28"/>
          <w:szCs w:val="28"/>
        </w:rPr>
        <w:t>администрации Севского муниципального района</w:t>
      </w:r>
    </w:p>
    <w:p w:rsidR="006144F7" w:rsidRPr="00520E6C" w:rsidRDefault="006144F7" w:rsidP="00614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0"/>
        <w:gridCol w:w="6006"/>
      </w:tblGrid>
      <w:tr w:rsidR="006144F7" w:rsidRPr="00520E6C" w:rsidTr="006144F7">
        <w:tc>
          <w:tcPr>
            <w:tcW w:w="3369" w:type="dxa"/>
          </w:tcPr>
          <w:p w:rsidR="006144F7" w:rsidRPr="00784C10" w:rsidRDefault="006144F7" w:rsidP="00614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10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202" w:type="dxa"/>
          </w:tcPr>
          <w:p w:rsidR="006144F7" w:rsidRPr="00784C10" w:rsidRDefault="006144F7" w:rsidP="00614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10">
              <w:rPr>
                <w:rFonts w:ascii="Times New Roman" w:hAnsi="Times New Roman"/>
                <w:sz w:val="28"/>
                <w:szCs w:val="28"/>
              </w:rPr>
              <w:t>Куракин Александр Федорович</w:t>
            </w:r>
            <w:r>
              <w:rPr>
                <w:rFonts w:ascii="Times New Roman" w:hAnsi="Times New Roman"/>
                <w:sz w:val="28"/>
                <w:szCs w:val="28"/>
              </w:rPr>
              <w:t>, глава а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 xml:space="preserve">дминистрации Севского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>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144F7" w:rsidRPr="00520E6C" w:rsidTr="006144F7">
        <w:tc>
          <w:tcPr>
            <w:tcW w:w="3369" w:type="dxa"/>
          </w:tcPr>
          <w:p w:rsidR="006144F7" w:rsidRPr="00784C10" w:rsidRDefault="006144F7" w:rsidP="00614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 xml:space="preserve"> председателя комиссии</w:t>
            </w:r>
          </w:p>
        </w:tc>
        <w:tc>
          <w:tcPr>
            <w:tcW w:w="6202" w:type="dxa"/>
          </w:tcPr>
          <w:p w:rsidR="006144F7" w:rsidRPr="00784C10" w:rsidRDefault="00620E50" w:rsidP="00614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Безбородова Ольга Владимировна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 xml:space="preserve"> главы администрации Севского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района;</w:t>
            </w:r>
          </w:p>
        </w:tc>
      </w:tr>
      <w:tr w:rsidR="006144F7" w:rsidRPr="00520E6C" w:rsidTr="006144F7">
        <w:tc>
          <w:tcPr>
            <w:tcW w:w="3369" w:type="dxa"/>
          </w:tcPr>
          <w:p w:rsidR="006144F7" w:rsidRPr="00784C10" w:rsidRDefault="006144F7" w:rsidP="00614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6144F7" w:rsidRPr="00784C10" w:rsidRDefault="007429D5" w:rsidP="00614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Алексей Николаевич</w:t>
            </w:r>
            <w:r w:rsidRPr="00F959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59E9">
              <w:rPr>
                <w:rFonts w:ascii="Times New Roman" w:hAnsi="Times New Roman"/>
                <w:sz w:val="28"/>
                <w:szCs w:val="28"/>
              </w:rPr>
              <w:t>начальн</w:t>
            </w:r>
            <w:r>
              <w:rPr>
                <w:rFonts w:ascii="Times New Roman" w:hAnsi="Times New Roman"/>
                <w:sz w:val="28"/>
                <w:szCs w:val="28"/>
              </w:rPr>
              <w:t>ика МО МВД России «Севский», полковник</w:t>
            </w:r>
            <w:r w:rsidRPr="00F959E9">
              <w:rPr>
                <w:rFonts w:ascii="Times New Roman" w:hAnsi="Times New Roman"/>
                <w:sz w:val="28"/>
                <w:szCs w:val="28"/>
              </w:rPr>
              <w:t xml:space="preserve"> полиции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144F7" w:rsidRPr="00520E6C" w:rsidTr="006144F7">
        <w:tc>
          <w:tcPr>
            <w:tcW w:w="3369" w:type="dxa"/>
          </w:tcPr>
          <w:p w:rsidR="006144F7" w:rsidRPr="00784C10" w:rsidRDefault="006144F7" w:rsidP="00614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10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202" w:type="dxa"/>
          </w:tcPr>
          <w:p w:rsidR="006144F7" w:rsidRPr="00784C10" w:rsidRDefault="006144F7" w:rsidP="00614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10">
              <w:rPr>
                <w:rFonts w:ascii="Times New Roman" w:hAnsi="Times New Roman"/>
                <w:sz w:val="28"/>
                <w:szCs w:val="28"/>
              </w:rPr>
              <w:t>Сальникова Анна Викторовна, старший инспектор, ответственный секретарь антинаркотической комиссии администрации Севского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144F7" w:rsidRPr="00520E6C" w:rsidTr="006144F7">
        <w:tc>
          <w:tcPr>
            <w:tcW w:w="3369" w:type="dxa"/>
          </w:tcPr>
          <w:p w:rsidR="006144F7" w:rsidRPr="00784C10" w:rsidRDefault="006144F7" w:rsidP="00614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10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202" w:type="dxa"/>
          </w:tcPr>
          <w:p w:rsidR="007429D5" w:rsidRPr="00784C10" w:rsidRDefault="007429D5" w:rsidP="00A54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10">
              <w:rPr>
                <w:rFonts w:ascii="Times New Roman" w:hAnsi="Times New Roman"/>
                <w:sz w:val="28"/>
                <w:szCs w:val="28"/>
              </w:rPr>
              <w:t xml:space="preserve">Банный Сергей Викторович, </w:t>
            </w:r>
            <w:r>
              <w:rPr>
                <w:rFonts w:ascii="Times New Roman" w:hAnsi="Times New Roman"/>
                <w:sz w:val="28"/>
                <w:szCs w:val="28"/>
              </w:rPr>
              <w:t>майор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 xml:space="preserve"> полиции, оперуполномоченный ГНК МО МВД России «Севский»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144F7" w:rsidRPr="00520E6C" w:rsidTr="006144F7">
        <w:tc>
          <w:tcPr>
            <w:tcW w:w="3369" w:type="dxa"/>
          </w:tcPr>
          <w:p w:rsidR="006144F7" w:rsidRPr="00784C10" w:rsidRDefault="006144F7" w:rsidP="00614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6144F7" w:rsidRDefault="006144F7" w:rsidP="00614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C10">
              <w:rPr>
                <w:rFonts w:ascii="Times New Roman" w:hAnsi="Times New Roman"/>
                <w:sz w:val="28"/>
                <w:szCs w:val="28"/>
              </w:rPr>
              <w:t>Ножова</w:t>
            </w:r>
            <w:proofErr w:type="spellEnd"/>
            <w:r w:rsidRPr="00784C10">
              <w:rPr>
                <w:rFonts w:ascii="Times New Roman" w:hAnsi="Times New Roman"/>
                <w:sz w:val="28"/>
                <w:szCs w:val="28"/>
              </w:rPr>
              <w:t xml:space="preserve"> Зоя Леонидовна, нач</w:t>
            </w:r>
            <w:r w:rsidR="008622A5">
              <w:rPr>
                <w:rFonts w:ascii="Times New Roman" w:hAnsi="Times New Roman"/>
                <w:sz w:val="28"/>
                <w:szCs w:val="28"/>
              </w:rPr>
              <w:t>альник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 xml:space="preserve"> отдела образования администрации Севского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4F7" w:rsidRPr="00784C10" w:rsidRDefault="006144F7" w:rsidP="00614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4F7" w:rsidRPr="00520E6C" w:rsidTr="006144F7">
        <w:tc>
          <w:tcPr>
            <w:tcW w:w="3369" w:type="dxa"/>
          </w:tcPr>
          <w:p w:rsidR="006144F7" w:rsidRPr="00784C10" w:rsidRDefault="006144F7" w:rsidP="006144F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6144F7" w:rsidRDefault="006144F7" w:rsidP="006144F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C10">
              <w:rPr>
                <w:rFonts w:ascii="Times New Roman" w:hAnsi="Times New Roman"/>
                <w:sz w:val="28"/>
                <w:szCs w:val="28"/>
              </w:rPr>
              <w:t>Шумарова</w:t>
            </w:r>
            <w:proofErr w:type="spellEnd"/>
            <w:r w:rsidRPr="00784C10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Владимировна, начальник отдела семьи, молодежи и демографического развития администрации Севского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2C7E" w:rsidRPr="00784C10" w:rsidRDefault="00882C7E" w:rsidP="006144F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4F7" w:rsidRPr="00520E6C" w:rsidTr="006144F7">
        <w:tc>
          <w:tcPr>
            <w:tcW w:w="3369" w:type="dxa"/>
          </w:tcPr>
          <w:p w:rsidR="006144F7" w:rsidRPr="00784C10" w:rsidRDefault="006144F7" w:rsidP="006144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6144F7" w:rsidRPr="00784C10" w:rsidRDefault="006144F7" w:rsidP="00614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C10">
              <w:rPr>
                <w:rFonts w:ascii="Times New Roman" w:hAnsi="Times New Roman"/>
                <w:sz w:val="28"/>
                <w:szCs w:val="28"/>
              </w:rPr>
              <w:t>Сафроненкова</w:t>
            </w:r>
            <w:proofErr w:type="spellEnd"/>
            <w:r w:rsidRPr="00784C10">
              <w:rPr>
                <w:rFonts w:ascii="Times New Roman" w:hAnsi="Times New Roman"/>
                <w:sz w:val="28"/>
                <w:szCs w:val="28"/>
              </w:rPr>
              <w:t xml:space="preserve"> Любовь Ивановна, начальник отдела культуры и туризма администрации </w:t>
            </w:r>
            <w:r w:rsidRPr="00784C10">
              <w:rPr>
                <w:rFonts w:ascii="Times New Roman" w:hAnsi="Times New Roman"/>
                <w:sz w:val="28"/>
                <w:szCs w:val="28"/>
              </w:rPr>
              <w:lastRenderedPageBreak/>
              <w:t>Севского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144F7" w:rsidRPr="00520E6C" w:rsidTr="006144F7">
        <w:tc>
          <w:tcPr>
            <w:tcW w:w="3369" w:type="dxa"/>
          </w:tcPr>
          <w:p w:rsidR="006144F7" w:rsidRPr="00784C10" w:rsidRDefault="006144F7" w:rsidP="00614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6144F7" w:rsidRPr="00784C10" w:rsidRDefault="006144F7" w:rsidP="00614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10">
              <w:rPr>
                <w:rFonts w:ascii="Times New Roman" w:hAnsi="Times New Roman"/>
                <w:sz w:val="28"/>
                <w:szCs w:val="28"/>
              </w:rPr>
              <w:t>Власова Ольга Юрьевна, врач</w:t>
            </w:r>
            <w:r w:rsidR="00882C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>-</w:t>
            </w:r>
            <w:r w:rsidR="00882C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>нарколог ГБУЗ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Навлинская</w:t>
            </w:r>
            <w:proofErr w:type="spellEnd"/>
            <w:r w:rsidRPr="00784C10">
              <w:rPr>
                <w:rFonts w:ascii="Times New Roman" w:hAnsi="Times New Roman"/>
                <w:sz w:val="28"/>
                <w:szCs w:val="28"/>
              </w:rPr>
              <w:t xml:space="preserve"> ЦРБ»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144F7" w:rsidRPr="00520E6C" w:rsidTr="006144F7">
        <w:tc>
          <w:tcPr>
            <w:tcW w:w="3369" w:type="dxa"/>
          </w:tcPr>
          <w:p w:rsidR="006144F7" w:rsidRPr="00784C10" w:rsidRDefault="006144F7" w:rsidP="00614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6144F7" w:rsidRPr="00784C10" w:rsidRDefault="006144F7" w:rsidP="00F02B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10">
              <w:rPr>
                <w:rFonts w:ascii="Times New Roman" w:hAnsi="Times New Roman"/>
                <w:sz w:val="28"/>
                <w:szCs w:val="28"/>
              </w:rPr>
              <w:t xml:space="preserve">Георгий </w:t>
            </w:r>
            <w:proofErr w:type="spellStart"/>
            <w:r w:rsidRPr="00784C10">
              <w:rPr>
                <w:rFonts w:ascii="Times New Roman" w:hAnsi="Times New Roman"/>
                <w:sz w:val="28"/>
                <w:szCs w:val="28"/>
              </w:rPr>
              <w:t>Балин</w:t>
            </w:r>
            <w:proofErr w:type="spellEnd"/>
            <w:r w:rsidRPr="00784C10">
              <w:rPr>
                <w:rFonts w:ascii="Times New Roman" w:hAnsi="Times New Roman"/>
                <w:sz w:val="28"/>
                <w:szCs w:val="28"/>
              </w:rPr>
              <w:t>, настоятель храма в честь Вознесения Господня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78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44F7" w:rsidRPr="00520E6C" w:rsidTr="006144F7">
        <w:tc>
          <w:tcPr>
            <w:tcW w:w="3369" w:type="dxa"/>
          </w:tcPr>
          <w:p w:rsidR="006144F7" w:rsidRPr="00784C10" w:rsidRDefault="006144F7" w:rsidP="00614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6144F7" w:rsidRPr="00784C10" w:rsidRDefault="006144F7" w:rsidP="00614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C10">
              <w:rPr>
                <w:rFonts w:ascii="Times New Roman" w:hAnsi="Times New Roman"/>
                <w:sz w:val="28"/>
                <w:szCs w:val="28"/>
              </w:rPr>
              <w:t>Убогов</w:t>
            </w:r>
            <w:proofErr w:type="spellEnd"/>
            <w:r w:rsidRPr="00784C10">
              <w:rPr>
                <w:rFonts w:ascii="Times New Roman" w:hAnsi="Times New Roman"/>
                <w:sz w:val="28"/>
                <w:szCs w:val="28"/>
              </w:rPr>
              <w:t xml:space="preserve"> Николай Васильевич, заместитель начальника по правоохранительной деятельности ТП МАПП «</w:t>
            </w:r>
            <w:proofErr w:type="spellStart"/>
            <w:r w:rsidRPr="00784C10">
              <w:rPr>
                <w:rFonts w:ascii="Times New Roman" w:hAnsi="Times New Roman"/>
                <w:sz w:val="28"/>
                <w:szCs w:val="28"/>
              </w:rPr>
              <w:t>Троебортное</w:t>
            </w:r>
            <w:proofErr w:type="spellEnd"/>
            <w:r w:rsidRPr="00784C10">
              <w:rPr>
                <w:rFonts w:ascii="Times New Roman" w:hAnsi="Times New Roman"/>
                <w:sz w:val="28"/>
                <w:szCs w:val="28"/>
              </w:rPr>
              <w:t>» Брянской таможни, полковник таможенной службы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144F7" w:rsidRPr="0090452D" w:rsidRDefault="006144F7" w:rsidP="006144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44F7" w:rsidRPr="0090452D" w:rsidRDefault="006144F7" w:rsidP="006144F7">
      <w:pPr>
        <w:spacing w:after="0"/>
        <w:rPr>
          <w:rFonts w:ascii="Times New Roman" w:hAnsi="Times New Roman"/>
          <w:sz w:val="28"/>
          <w:szCs w:val="28"/>
        </w:rPr>
      </w:pPr>
    </w:p>
    <w:p w:rsidR="006144F7" w:rsidRDefault="006144F7" w:rsidP="006144F7">
      <w:pPr>
        <w:spacing w:after="0" w:line="240" w:lineRule="auto"/>
        <w:ind w:left="-851" w:firstLine="284"/>
        <w:jc w:val="right"/>
        <w:rPr>
          <w:rFonts w:ascii="Times New Roman" w:hAnsi="Times New Roman"/>
          <w:sz w:val="28"/>
          <w:szCs w:val="28"/>
        </w:rPr>
      </w:pPr>
    </w:p>
    <w:sectPr w:rsidR="006144F7" w:rsidSect="00A060C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31DEC"/>
    <w:multiLevelType w:val="hybridMultilevel"/>
    <w:tmpl w:val="D36E9AF0"/>
    <w:lvl w:ilvl="0" w:tplc="44365810">
      <w:start w:val="15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40FCE"/>
    <w:rsid w:val="00047973"/>
    <w:rsid w:val="00047A8A"/>
    <w:rsid w:val="00066104"/>
    <w:rsid w:val="00071C14"/>
    <w:rsid w:val="00087C2A"/>
    <w:rsid w:val="000A0A12"/>
    <w:rsid w:val="000A48D2"/>
    <w:rsid w:val="000B0DC3"/>
    <w:rsid w:val="000B3A23"/>
    <w:rsid w:val="000B4A5F"/>
    <w:rsid w:val="000C3351"/>
    <w:rsid w:val="000D34E1"/>
    <w:rsid w:val="000D3A21"/>
    <w:rsid w:val="000E064B"/>
    <w:rsid w:val="000E5F62"/>
    <w:rsid w:val="0011024F"/>
    <w:rsid w:val="001105F4"/>
    <w:rsid w:val="001279A1"/>
    <w:rsid w:val="00137F08"/>
    <w:rsid w:val="001527E0"/>
    <w:rsid w:val="0016275E"/>
    <w:rsid w:val="0016375F"/>
    <w:rsid w:val="00172A88"/>
    <w:rsid w:val="00176DE4"/>
    <w:rsid w:val="00183AFB"/>
    <w:rsid w:val="00196062"/>
    <w:rsid w:val="00196F1C"/>
    <w:rsid w:val="00196FE0"/>
    <w:rsid w:val="00197A4B"/>
    <w:rsid w:val="001A1262"/>
    <w:rsid w:val="001A4E6E"/>
    <w:rsid w:val="001B47AC"/>
    <w:rsid w:val="001B4EED"/>
    <w:rsid w:val="001B7529"/>
    <w:rsid w:val="001C0D78"/>
    <w:rsid w:val="001C47EC"/>
    <w:rsid w:val="001D4B5F"/>
    <w:rsid w:val="001F0AF2"/>
    <w:rsid w:val="001F23DF"/>
    <w:rsid w:val="001F6B29"/>
    <w:rsid w:val="001F74A4"/>
    <w:rsid w:val="002038D1"/>
    <w:rsid w:val="00206481"/>
    <w:rsid w:val="00207C1F"/>
    <w:rsid w:val="002341A3"/>
    <w:rsid w:val="00236681"/>
    <w:rsid w:val="00242EE7"/>
    <w:rsid w:val="002512EB"/>
    <w:rsid w:val="00262AE2"/>
    <w:rsid w:val="00274A88"/>
    <w:rsid w:val="00274E95"/>
    <w:rsid w:val="002854CD"/>
    <w:rsid w:val="00295158"/>
    <w:rsid w:val="002A019B"/>
    <w:rsid w:val="002A128F"/>
    <w:rsid w:val="002F0755"/>
    <w:rsid w:val="002F6569"/>
    <w:rsid w:val="002F7ABE"/>
    <w:rsid w:val="00305652"/>
    <w:rsid w:val="003100BB"/>
    <w:rsid w:val="00330D49"/>
    <w:rsid w:val="00335A88"/>
    <w:rsid w:val="00351BAB"/>
    <w:rsid w:val="00370A26"/>
    <w:rsid w:val="0037104A"/>
    <w:rsid w:val="003817A9"/>
    <w:rsid w:val="0038549D"/>
    <w:rsid w:val="003C0149"/>
    <w:rsid w:val="003C49DA"/>
    <w:rsid w:val="003D1470"/>
    <w:rsid w:val="003D5FE5"/>
    <w:rsid w:val="003E5C76"/>
    <w:rsid w:val="003F5B6B"/>
    <w:rsid w:val="004022FD"/>
    <w:rsid w:val="0040268E"/>
    <w:rsid w:val="00407C0D"/>
    <w:rsid w:val="004236AC"/>
    <w:rsid w:val="0042797C"/>
    <w:rsid w:val="0043315C"/>
    <w:rsid w:val="004369FA"/>
    <w:rsid w:val="00437CE0"/>
    <w:rsid w:val="00444CCD"/>
    <w:rsid w:val="00451FA8"/>
    <w:rsid w:val="00457499"/>
    <w:rsid w:val="00482285"/>
    <w:rsid w:val="00490E09"/>
    <w:rsid w:val="004B1280"/>
    <w:rsid w:val="004B1C57"/>
    <w:rsid w:val="004B6873"/>
    <w:rsid w:val="004B6C88"/>
    <w:rsid w:val="004C22DE"/>
    <w:rsid w:val="004D73B0"/>
    <w:rsid w:val="004E327F"/>
    <w:rsid w:val="004E4DC4"/>
    <w:rsid w:val="00512CCC"/>
    <w:rsid w:val="00514C02"/>
    <w:rsid w:val="00524D6B"/>
    <w:rsid w:val="00535D79"/>
    <w:rsid w:val="00535F73"/>
    <w:rsid w:val="005417F1"/>
    <w:rsid w:val="00567B59"/>
    <w:rsid w:val="00576213"/>
    <w:rsid w:val="00577094"/>
    <w:rsid w:val="00596763"/>
    <w:rsid w:val="005973E9"/>
    <w:rsid w:val="005A3FBF"/>
    <w:rsid w:val="005B7DB3"/>
    <w:rsid w:val="005D3189"/>
    <w:rsid w:val="005F00B4"/>
    <w:rsid w:val="005F62D6"/>
    <w:rsid w:val="006107C2"/>
    <w:rsid w:val="00613FCA"/>
    <w:rsid w:val="006144F7"/>
    <w:rsid w:val="00620E50"/>
    <w:rsid w:val="00620F9E"/>
    <w:rsid w:val="0063792A"/>
    <w:rsid w:val="00640569"/>
    <w:rsid w:val="006456EF"/>
    <w:rsid w:val="00646833"/>
    <w:rsid w:val="00653DC0"/>
    <w:rsid w:val="006579A1"/>
    <w:rsid w:val="006635AF"/>
    <w:rsid w:val="00663B87"/>
    <w:rsid w:val="00667BAF"/>
    <w:rsid w:val="006846E0"/>
    <w:rsid w:val="006909E8"/>
    <w:rsid w:val="006B0764"/>
    <w:rsid w:val="006C6532"/>
    <w:rsid w:val="006C7F1E"/>
    <w:rsid w:val="006D6B52"/>
    <w:rsid w:val="0070311A"/>
    <w:rsid w:val="0070477E"/>
    <w:rsid w:val="007157D2"/>
    <w:rsid w:val="00716329"/>
    <w:rsid w:val="00721187"/>
    <w:rsid w:val="007251E7"/>
    <w:rsid w:val="00725D33"/>
    <w:rsid w:val="0073498A"/>
    <w:rsid w:val="007429D5"/>
    <w:rsid w:val="00763F72"/>
    <w:rsid w:val="00764DE5"/>
    <w:rsid w:val="00776D9E"/>
    <w:rsid w:val="00784C10"/>
    <w:rsid w:val="00785531"/>
    <w:rsid w:val="00787C64"/>
    <w:rsid w:val="00793EC5"/>
    <w:rsid w:val="00793F76"/>
    <w:rsid w:val="007966D8"/>
    <w:rsid w:val="007B2229"/>
    <w:rsid w:val="007C2BD5"/>
    <w:rsid w:val="007D0F38"/>
    <w:rsid w:val="007E4289"/>
    <w:rsid w:val="007E6EFC"/>
    <w:rsid w:val="007F48A6"/>
    <w:rsid w:val="007F7033"/>
    <w:rsid w:val="00810E48"/>
    <w:rsid w:val="00822BFE"/>
    <w:rsid w:val="00823EAF"/>
    <w:rsid w:val="0083544D"/>
    <w:rsid w:val="00842193"/>
    <w:rsid w:val="00853B05"/>
    <w:rsid w:val="008622A5"/>
    <w:rsid w:val="00882C7E"/>
    <w:rsid w:val="00883160"/>
    <w:rsid w:val="008A5A8C"/>
    <w:rsid w:val="008B0756"/>
    <w:rsid w:val="008B5DC2"/>
    <w:rsid w:val="008C3CB3"/>
    <w:rsid w:val="008D4D02"/>
    <w:rsid w:val="008D5078"/>
    <w:rsid w:val="008F1859"/>
    <w:rsid w:val="00900028"/>
    <w:rsid w:val="00913F81"/>
    <w:rsid w:val="00923B78"/>
    <w:rsid w:val="009246FC"/>
    <w:rsid w:val="00930AE8"/>
    <w:rsid w:val="0094392A"/>
    <w:rsid w:val="00961E1F"/>
    <w:rsid w:val="009978ED"/>
    <w:rsid w:val="009A55A7"/>
    <w:rsid w:val="009A58B2"/>
    <w:rsid w:val="009B7B83"/>
    <w:rsid w:val="009D1E45"/>
    <w:rsid w:val="009F2274"/>
    <w:rsid w:val="009F4AEF"/>
    <w:rsid w:val="009F5441"/>
    <w:rsid w:val="009F5621"/>
    <w:rsid w:val="00A060C5"/>
    <w:rsid w:val="00A12D77"/>
    <w:rsid w:val="00A17A2D"/>
    <w:rsid w:val="00A3589E"/>
    <w:rsid w:val="00A54CD5"/>
    <w:rsid w:val="00AA0A83"/>
    <w:rsid w:val="00AA2AC5"/>
    <w:rsid w:val="00AB07E7"/>
    <w:rsid w:val="00AB5375"/>
    <w:rsid w:val="00AB6255"/>
    <w:rsid w:val="00AC4F0E"/>
    <w:rsid w:val="00AC759E"/>
    <w:rsid w:val="00AD06BC"/>
    <w:rsid w:val="00AD2908"/>
    <w:rsid w:val="00AD2E09"/>
    <w:rsid w:val="00AE2901"/>
    <w:rsid w:val="00AF2B1A"/>
    <w:rsid w:val="00AF4A39"/>
    <w:rsid w:val="00AF56DA"/>
    <w:rsid w:val="00AF5726"/>
    <w:rsid w:val="00AF58AB"/>
    <w:rsid w:val="00AF63C1"/>
    <w:rsid w:val="00B00C94"/>
    <w:rsid w:val="00B12C56"/>
    <w:rsid w:val="00B32D46"/>
    <w:rsid w:val="00B4327A"/>
    <w:rsid w:val="00B47308"/>
    <w:rsid w:val="00B639FC"/>
    <w:rsid w:val="00B8701B"/>
    <w:rsid w:val="00B92A60"/>
    <w:rsid w:val="00BA0F1F"/>
    <w:rsid w:val="00BB08FF"/>
    <w:rsid w:val="00BC4586"/>
    <w:rsid w:val="00BD207A"/>
    <w:rsid w:val="00BE1FD5"/>
    <w:rsid w:val="00BF2C3F"/>
    <w:rsid w:val="00BF3271"/>
    <w:rsid w:val="00BF67F8"/>
    <w:rsid w:val="00C02DA9"/>
    <w:rsid w:val="00C2601A"/>
    <w:rsid w:val="00C312D8"/>
    <w:rsid w:val="00C40FCE"/>
    <w:rsid w:val="00C41089"/>
    <w:rsid w:val="00C66DB0"/>
    <w:rsid w:val="00C93C77"/>
    <w:rsid w:val="00C96652"/>
    <w:rsid w:val="00CA030C"/>
    <w:rsid w:val="00CA49BD"/>
    <w:rsid w:val="00CA7EBA"/>
    <w:rsid w:val="00CB4771"/>
    <w:rsid w:val="00CC47C1"/>
    <w:rsid w:val="00CD1A80"/>
    <w:rsid w:val="00CD68EE"/>
    <w:rsid w:val="00CE06E5"/>
    <w:rsid w:val="00CE152C"/>
    <w:rsid w:val="00CE33FF"/>
    <w:rsid w:val="00CE6F9B"/>
    <w:rsid w:val="00CE7C9E"/>
    <w:rsid w:val="00CE7E5B"/>
    <w:rsid w:val="00CF393E"/>
    <w:rsid w:val="00CF4B43"/>
    <w:rsid w:val="00D022D2"/>
    <w:rsid w:val="00D24E05"/>
    <w:rsid w:val="00D433E7"/>
    <w:rsid w:val="00D45436"/>
    <w:rsid w:val="00D510DA"/>
    <w:rsid w:val="00D51ABE"/>
    <w:rsid w:val="00D549EF"/>
    <w:rsid w:val="00D57AEC"/>
    <w:rsid w:val="00D7129F"/>
    <w:rsid w:val="00D83FAE"/>
    <w:rsid w:val="00D9040A"/>
    <w:rsid w:val="00D926CF"/>
    <w:rsid w:val="00DA5FE4"/>
    <w:rsid w:val="00DA72F9"/>
    <w:rsid w:val="00DB4CA2"/>
    <w:rsid w:val="00DC1DA1"/>
    <w:rsid w:val="00DE4B08"/>
    <w:rsid w:val="00E07B13"/>
    <w:rsid w:val="00E228E7"/>
    <w:rsid w:val="00E666E1"/>
    <w:rsid w:val="00E7226E"/>
    <w:rsid w:val="00E75CE1"/>
    <w:rsid w:val="00E913E5"/>
    <w:rsid w:val="00E93D48"/>
    <w:rsid w:val="00EA320D"/>
    <w:rsid w:val="00EA5A6B"/>
    <w:rsid w:val="00EA6439"/>
    <w:rsid w:val="00EB2748"/>
    <w:rsid w:val="00EB4E33"/>
    <w:rsid w:val="00EC3109"/>
    <w:rsid w:val="00EC6AE9"/>
    <w:rsid w:val="00ED1B79"/>
    <w:rsid w:val="00ED1C23"/>
    <w:rsid w:val="00F02B67"/>
    <w:rsid w:val="00F1225F"/>
    <w:rsid w:val="00F17BE4"/>
    <w:rsid w:val="00F247BC"/>
    <w:rsid w:val="00F25ED3"/>
    <w:rsid w:val="00F27D3F"/>
    <w:rsid w:val="00F31789"/>
    <w:rsid w:val="00F31859"/>
    <w:rsid w:val="00F33FDD"/>
    <w:rsid w:val="00F44F6E"/>
    <w:rsid w:val="00F451ED"/>
    <w:rsid w:val="00F50D09"/>
    <w:rsid w:val="00F51347"/>
    <w:rsid w:val="00F56912"/>
    <w:rsid w:val="00F63872"/>
    <w:rsid w:val="00F8153A"/>
    <w:rsid w:val="00F828FB"/>
    <w:rsid w:val="00F9295D"/>
    <w:rsid w:val="00F9491D"/>
    <w:rsid w:val="00F959E9"/>
    <w:rsid w:val="00FA13CF"/>
    <w:rsid w:val="00FB222A"/>
    <w:rsid w:val="00FD3F8E"/>
    <w:rsid w:val="00FD4DF5"/>
    <w:rsid w:val="00FD7851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FC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1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C1D2-9B3E-4DCC-AFCF-84FD2536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cp:lastPrinted>2021-01-19T07:58:00Z</cp:lastPrinted>
  <dcterms:created xsi:type="dcterms:W3CDTF">2021-05-24T08:46:00Z</dcterms:created>
  <dcterms:modified xsi:type="dcterms:W3CDTF">2021-05-24T08:50:00Z</dcterms:modified>
</cp:coreProperties>
</file>