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B8" w:rsidRDefault="005050B8" w:rsidP="005050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 № 3</w:t>
      </w:r>
    </w:p>
    <w:p w:rsidR="005050B8" w:rsidRDefault="005050B8" w:rsidP="005050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антинаркотической комиссии администрации </w:t>
      </w:r>
    </w:p>
    <w:p w:rsidR="005050B8" w:rsidRDefault="005050B8" w:rsidP="005050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Севского муниципального района</w:t>
      </w:r>
    </w:p>
    <w:p w:rsidR="005050B8" w:rsidRDefault="005050B8" w:rsidP="005050B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 24.09.2019 г.</w:t>
      </w:r>
    </w:p>
    <w:p w:rsidR="005050B8" w:rsidRDefault="005050B8" w:rsidP="005050B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зал заседаний администрации</w:t>
      </w:r>
    </w:p>
    <w:p w:rsidR="005050B8" w:rsidRDefault="005050B8" w:rsidP="005050B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Севского муниципального района</w:t>
      </w:r>
    </w:p>
    <w:p w:rsidR="005050B8" w:rsidRDefault="005050B8" w:rsidP="005050B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15-00 час.</w:t>
      </w:r>
    </w:p>
    <w:p w:rsidR="005050B8" w:rsidRDefault="005050B8" w:rsidP="005050B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050B8" w:rsidRDefault="005050B8" w:rsidP="005050B8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</w:p>
    <w:p w:rsidR="005050B8" w:rsidRDefault="005050B8" w:rsidP="005050B8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5050B8" w:rsidRDefault="005050B8" w:rsidP="005050B8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Члены комиссии (их представители):</w:t>
      </w:r>
    </w:p>
    <w:p w:rsidR="005050B8" w:rsidRDefault="005050B8" w:rsidP="005050B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А.Ф. Куракин</w:t>
      </w:r>
    </w:p>
    <w:p w:rsidR="005050B8" w:rsidRDefault="005050B8" w:rsidP="005050B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 В.В. Жуков, С.В. Банный</w:t>
      </w:r>
    </w:p>
    <w:p w:rsidR="005050B8" w:rsidRDefault="005050B8" w:rsidP="005050B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А.В. Сальникова</w:t>
      </w:r>
    </w:p>
    <w:p w:rsidR="005050B8" w:rsidRDefault="005050B8" w:rsidP="005050B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О.В. Безбородова, З.Л.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Ножова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Убогов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050B8" w:rsidRDefault="005050B8" w:rsidP="005050B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протоиерей  Георгий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Балин</w:t>
      </w:r>
      <w:proofErr w:type="spellEnd"/>
    </w:p>
    <w:p w:rsidR="005050B8" w:rsidRDefault="005050B8" w:rsidP="005050B8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050B8" w:rsidRDefault="005050B8" w:rsidP="005050B8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Приглашённые:</w:t>
      </w:r>
    </w:p>
    <w:p w:rsidR="005050B8" w:rsidRDefault="005050B8" w:rsidP="00505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Оперуполномоченный ГНК МО МВД России «Севский» - Синица Александр Сергеевич;</w:t>
      </w:r>
    </w:p>
    <w:p w:rsidR="005050B8" w:rsidRDefault="005050B8" w:rsidP="00505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5050B8" w:rsidRDefault="005050B8" w:rsidP="005050B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Не явились: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Сафроненкова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 (находится в отпуске)</w:t>
      </w:r>
    </w:p>
    <w:p w:rsidR="005050B8" w:rsidRDefault="005050B8" w:rsidP="005050B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50B8" w:rsidRDefault="005050B8" w:rsidP="005050B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ЗАСЕДАНИЯ</w:t>
      </w:r>
    </w:p>
    <w:p w:rsidR="005050B8" w:rsidRDefault="005050B8" w:rsidP="005050B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050B8" w:rsidRDefault="005050B8" w:rsidP="005050B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050B8" w:rsidRDefault="005050B8" w:rsidP="005050B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АНК А.</w:t>
      </w:r>
      <w:proofErr w:type="gramEnd"/>
      <w:r>
        <w:rPr>
          <w:rFonts w:ascii="Times New Roman" w:hAnsi="Times New Roman" w:cs="Times New Roman"/>
          <w:sz w:val="28"/>
          <w:szCs w:val="28"/>
        </w:rPr>
        <w:t>Ф. Куракин зачитывает повестку заседания и регламент выступления.</w:t>
      </w:r>
    </w:p>
    <w:p w:rsidR="005050B8" w:rsidRDefault="005050B8" w:rsidP="005050B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утверждена единогласно.</w:t>
      </w:r>
    </w:p>
    <w:p w:rsidR="005050B8" w:rsidRDefault="005050B8" w:rsidP="005050B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50B8" w:rsidRDefault="005050B8" w:rsidP="005050B8">
      <w:pPr>
        <w:spacing w:after="0" w:line="24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Динамика наркологических расстройств и организация наркологической помощи населению района.</w:t>
      </w:r>
    </w:p>
    <w:p w:rsidR="005050B8" w:rsidRDefault="005050B8" w:rsidP="005050B8">
      <w:pPr>
        <w:spacing w:after="0" w:line="24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0B8" w:rsidRDefault="005050B8" w:rsidP="005050B8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 информацию:</w:t>
      </w:r>
    </w:p>
    <w:p w:rsidR="005050B8" w:rsidRDefault="005050B8" w:rsidP="00505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- нарколог ГБУЗ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  -  Власова Ольга Юрьевна.</w:t>
      </w:r>
    </w:p>
    <w:p w:rsidR="005050B8" w:rsidRDefault="005050B8" w:rsidP="00505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2019г. наркологом ГБУЗ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 зарегистрировано 23 больных наркоманией, что составило 160 на 100 тыс. населения. По сравнению с предыдущими годами в Севске, как в целом по стране отмечается рост этого показателя.</w:t>
      </w:r>
    </w:p>
    <w:p w:rsidR="005050B8" w:rsidRDefault="005050B8" w:rsidP="00505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зарегистрированных больных практически не изменилась. Как и раньше подавляющее большинство составили больные с опийной зависимостью 63,1%. Второе место заняли больные употребляющие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сочетания различных наркотиков – 31,5% и 5,4% приходится на пациентов с зависимостью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каннабиса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050B8" w:rsidRDefault="005050B8" w:rsidP="00505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 было зарегистрировано 25 человек употребляющих наркотические вещества с вредными последствиями. Показатель распространённости употребления наркотиков с вредными последствиями в расчёте на 100 тыс. населения в 2019г. составил – 174,3, то есть вырос более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в 2 раза.</w:t>
      </w:r>
    </w:p>
    <w:p w:rsidR="005050B8" w:rsidRDefault="005050B8" w:rsidP="00505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число зарегистрированных потребителей наркотиков (включая больных наркоманией и лиц употребляющих наркотики с вредными последствиями) в 2019 г. составило 48 человек или 334,6 на 100 тыс. населения.</w:t>
      </w:r>
    </w:p>
    <w:p w:rsidR="005050B8" w:rsidRDefault="005050B8" w:rsidP="005050B8">
      <w:pPr>
        <w:spacing w:after="0" w:line="240" w:lineRule="atLeast"/>
        <w:ind w:firstLine="720"/>
        <w:rPr>
          <w:rFonts w:ascii="Times New Roman" w:hAnsi="Times New Roman" w:cs="Times New Roman"/>
          <w:sz w:val="28"/>
          <w:szCs w:val="28"/>
        </w:rPr>
      </w:pPr>
    </w:p>
    <w:p w:rsidR="005050B8" w:rsidRDefault="005050B8" w:rsidP="005050B8">
      <w:pPr>
        <w:spacing w:after="0" w:line="240" w:lineRule="atLeas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(Справка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прилагается)</w:t>
      </w:r>
    </w:p>
    <w:p w:rsidR="005050B8" w:rsidRDefault="005050B8" w:rsidP="005050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050B8" w:rsidRDefault="005050B8" w:rsidP="005050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Об организации спортивно – массовой работы в подростковой и молодёжной среде, в том числе с детьми, состоящими на различных видах учёта в органах системы профилактики.</w:t>
      </w:r>
    </w:p>
    <w:p w:rsidR="005050B8" w:rsidRDefault="005050B8" w:rsidP="005050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050B8" w:rsidRDefault="005050B8" w:rsidP="005050B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 информацию:</w:t>
      </w:r>
    </w:p>
    <w:p w:rsidR="005050B8" w:rsidRDefault="005050B8" w:rsidP="00505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отдела семьи, молодежи  и демографического развития администрации Севского муниципального района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Владимировна. </w:t>
      </w:r>
    </w:p>
    <w:p w:rsidR="005050B8" w:rsidRDefault="005050B8" w:rsidP="00505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истёкший период 2019 года в районе проведено 79 спортивных мероприятий различного уровня. Это соревнования по различным видам спорта. Сборные команды района принимали участие в областных соревнованиях и межрайонных турнирах.</w:t>
      </w:r>
    </w:p>
    <w:p w:rsidR="005050B8" w:rsidRDefault="005050B8" w:rsidP="00505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при проведении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оздоровительной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уделяются трудным подросткам и детям, состоящим на различных видах профилактического учёта, подросткам, склонным к правонарушениям, проживающих в неблагополучных семьях. Такие подростки привлекаются к участию в районных спортивных и культурно-массовых мероприятиях, к занятиям в кружках и секциях. Подростки, состоящие на различных видах учёта, ежегодно принимают участие в областной спартакиаде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рянске.</w:t>
      </w:r>
    </w:p>
    <w:p w:rsidR="005050B8" w:rsidRDefault="005050B8" w:rsidP="005050B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0B8" w:rsidRDefault="005050B8" w:rsidP="005050B8">
      <w:pPr>
        <w:spacing w:after="0" w:line="240" w:lineRule="atLeas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(Справка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прилагается)</w:t>
      </w:r>
    </w:p>
    <w:p w:rsidR="005050B8" w:rsidRDefault="005050B8" w:rsidP="005050B8">
      <w:pPr>
        <w:spacing w:after="0" w:line="240" w:lineRule="atLeas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050B8" w:rsidRDefault="005050B8" w:rsidP="005050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3. О мерах принимаемых правоохранительными органами по устранению обстоятельств, способствующих совершению преступлений и иных правонарушений в сфере незаконного оборота наркотиков.</w:t>
      </w:r>
    </w:p>
    <w:p w:rsidR="005050B8" w:rsidRDefault="005050B8" w:rsidP="005050B8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050B8" w:rsidRDefault="005050B8" w:rsidP="005050B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 информацию:</w:t>
      </w:r>
    </w:p>
    <w:p w:rsidR="005050B8" w:rsidRDefault="005050B8" w:rsidP="00505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Старшего оперуполномоченного ГНК МО МВД России «Севский», майора полиции – Банного Сергея Викторовича.</w:t>
      </w:r>
    </w:p>
    <w:p w:rsidR="005050B8" w:rsidRDefault="005050B8" w:rsidP="005050B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деятельности по предупреждению преступлений в сфере незаконного оборота наркотиков является:</w:t>
      </w:r>
    </w:p>
    <w:p w:rsidR="005050B8" w:rsidRDefault="005050B8" w:rsidP="005050B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выработка отрицательного общественного мнения граждан в отношении употребления наркотиков;</w:t>
      </w:r>
    </w:p>
    <w:p w:rsidR="005050B8" w:rsidRDefault="005050B8" w:rsidP="005050B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мер агитационного характера (распространение разнообразных брошюр, листовок, плакатов, баннеров, и иных предметов);</w:t>
      </w:r>
    </w:p>
    <w:p w:rsidR="005050B8" w:rsidRDefault="005050B8" w:rsidP="005050B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выпуск в эфир в СМИ специальных тематических телевизионных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радио программ</w:t>
      </w:r>
      <w:proofErr w:type="gramEnd"/>
      <w:r>
        <w:rPr>
          <w:rFonts w:ascii="Times New Roman" w:hAnsi="Times New Roman" w:cs="Times New Roman"/>
          <w:sz w:val="28"/>
          <w:szCs w:val="28"/>
        </w:rPr>
        <w:t>, рубрик и выступлений о вреде употребления наркотических средств и общественной опасности незаконного оборота наркотиков;</w:t>
      </w:r>
    </w:p>
    <w:p w:rsidR="005050B8" w:rsidRDefault="005050B8" w:rsidP="005050B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ликвидация источников незаконного изготовления, распространения и сбыта наркотических средств, психотропных веществ.</w:t>
      </w:r>
    </w:p>
    <w:p w:rsidR="005050B8" w:rsidRDefault="005050B8" w:rsidP="005050B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50B8" w:rsidRDefault="005050B8" w:rsidP="005050B8">
      <w:pPr>
        <w:spacing w:after="0" w:line="240" w:lineRule="atLeas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(Справка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прилагается)</w:t>
      </w:r>
    </w:p>
    <w:p w:rsidR="005050B8" w:rsidRDefault="005050B8" w:rsidP="005050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050B8" w:rsidRDefault="005050B8" w:rsidP="005050B8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 мерах по раннему выявлению несовершеннолетних потребителей наркотических и психоактивных веществ.</w:t>
      </w:r>
    </w:p>
    <w:p w:rsidR="005050B8" w:rsidRDefault="005050B8" w:rsidP="005050B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Слушали информацию:</w:t>
      </w:r>
    </w:p>
    <w:p w:rsidR="005050B8" w:rsidRDefault="005050B8" w:rsidP="00505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Врача - нарколога ГБУЗ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  -  Власову Ольгу Юрьевну.</w:t>
      </w:r>
    </w:p>
    <w:p w:rsidR="005050B8" w:rsidRDefault="005050B8" w:rsidP="00505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отдела образования администрации Севского муниципального района 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Ножову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Зою Леонидовну.</w:t>
      </w:r>
    </w:p>
    <w:p w:rsidR="005050B8" w:rsidRDefault="005050B8" w:rsidP="005050B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50B8" w:rsidRDefault="005050B8" w:rsidP="005050B8">
      <w:pPr>
        <w:spacing w:after="0" w:line="240" w:lineRule="atLeas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(Справки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прилагаются)</w:t>
      </w:r>
    </w:p>
    <w:p w:rsidR="005050B8" w:rsidRDefault="005050B8" w:rsidP="005050B8">
      <w:pPr>
        <w:tabs>
          <w:tab w:val="left" w:pos="709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050B8" w:rsidRDefault="005050B8" w:rsidP="005050B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заседания комиссии прилагается.</w:t>
      </w:r>
    </w:p>
    <w:p w:rsidR="005050B8" w:rsidRDefault="005050B8" w:rsidP="005050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050B8" w:rsidRDefault="005050B8" w:rsidP="005050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050B8" w:rsidRDefault="005050B8" w:rsidP="005050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А.</w:t>
      </w:r>
      <w:proofErr w:type="gramEnd"/>
      <w:r>
        <w:rPr>
          <w:rFonts w:ascii="Times New Roman" w:hAnsi="Times New Roman" w:cs="Times New Roman"/>
          <w:sz w:val="28"/>
          <w:szCs w:val="28"/>
        </w:rPr>
        <w:t>Ф. Куракин</w:t>
      </w:r>
    </w:p>
    <w:p w:rsidR="005050B8" w:rsidRDefault="005050B8" w:rsidP="005050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050B8" w:rsidRDefault="005050B8" w:rsidP="005050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050B8" w:rsidRDefault="005050B8" w:rsidP="005050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АНК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А.</w:t>
      </w:r>
      <w:proofErr w:type="gramEnd"/>
      <w:r>
        <w:rPr>
          <w:rFonts w:ascii="Times New Roman" w:hAnsi="Times New Roman" w:cs="Times New Roman"/>
          <w:sz w:val="28"/>
          <w:szCs w:val="28"/>
        </w:rPr>
        <w:t>В. Сальникова</w:t>
      </w:r>
    </w:p>
    <w:p w:rsidR="00E13481" w:rsidRDefault="00E13481"/>
    <w:sectPr w:rsidR="00E13481" w:rsidSect="00E13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0B8"/>
    <w:rsid w:val="000C676E"/>
    <w:rsid w:val="005050B8"/>
    <w:rsid w:val="00703232"/>
    <w:rsid w:val="007110AB"/>
    <w:rsid w:val="00771341"/>
    <w:rsid w:val="007E580A"/>
    <w:rsid w:val="00820F80"/>
    <w:rsid w:val="00926761"/>
    <w:rsid w:val="00E13481"/>
    <w:rsid w:val="00F56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B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7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687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2019-09-27T08:17:00Z</dcterms:created>
  <dcterms:modified xsi:type="dcterms:W3CDTF">2019-09-27T08:19:00Z</dcterms:modified>
</cp:coreProperties>
</file>