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jc w:val="center"/>
        <w:tblInd w:w="277" w:type="dxa"/>
        <w:tblLook w:val="04A0"/>
      </w:tblPr>
      <w:tblGrid>
        <w:gridCol w:w="10423"/>
      </w:tblGrid>
      <w:tr w:rsidR="00E034FD" w:rsidRPr="00E034FD" w:rsidTr="00E034FD">
        <w:trPr>
          <w:jc w:val="center"/>
        </w:trPr>
        <w:tc>
          <w:tcPr>
            <w:tcW w:w="10423" w:type="dxa"/>
            <w:hideMark/>
          </w:tcPr>
          <w:tbl>
            <w:tblPr>
              <w:tblW w:w="10207" w:type="dxa"/>
              <w:tblLook w:val="04A0"/>
            </w:tblPr>
            <w:tblGrid>
              <w:gridCol w:w="78"/>
              <w:gridCol w:w="283"/>
              <w:gridCol w:w="9420"/>
              <w:gridCol w:w="426"/>
            </w:tblGrid>
            <w:tr w:rsidR="00E034FD" w:rsidRPr="00E034FD" w:rsidTr="00E034FD">
              <w:trPr>
                <w:gridBefore w:val="2"/>
                <w:gridAfter w:val="1"/>
                <w:wBefore w:w="361" w:type="dxa"/>
                <w:wAfter w:w="426" w:type="dxa"/>
              </w:trPr>
              <w:tc>
                <w:tcPr>
                  <w:tcW w:w="9420" w:type="dxa"/>
                </w:tcPr>
                <w:p w:rsidR="00E034FD" w:rsidRPr="00E034FD" w:rsidRDefault="00E034FD" w:rsidP="00E034FD">
                  <w:pPr>
                    <w:widowControl w:val="0"/>
                    <w:tabs>
                      <w:tab w:val="left" w:pos="2214"/>
                      <w:tab w:val="center" w:pos="5355"/>
                    </w:tabs>
                    <w:autoSpaceDE w:val="0"/>
                    <w:autoSpaceDN w:val="0"/>
                    <w:adjustRightInd w:val="0"/>
                    <w:spacing w:after="0"/>
                    <w:ind w:left="-469" w:firstLine="34"/>
                    <w:jc w:val="center"/>
                    <w:rPr>
                      <w:b/>
                      <w:color w:val="auto"/>
                      <w:sz w:val="30"/>
                      <w:szCs w:val="30"/>
                    </w:rPr>
                  </w:pPr>
                  <w:r w:rsidRPr="00E034FD">
                    <w:rPr>
                      <w:b/>
                      <w:color w:val="auto"/>
                      <w:sz w:val="30"/>
                      <w:szCs w:val="30"/>
                    </w:rPr>
                    <w:t>РОССИЙСКАЯ ФЕДЕРАЦИЯ</w:t>
                  </w:r>
                </w:p>
              </w:tc>
            </w:tr>
            <w:tr w:rsidR="00E034FD" w:rsidRPr="00E034FD" w:rsidTr="00E034FD">
              <w:trPr>
                <w:gridBefore w:val="2"/>
                <w:gridAfter w:val="1"/>
                <w:wBefore w:w="361" w:type="dxa"/>
                <w:wAfter w:w="426" w:type="dxa"/>
              </w:trPr>
              <w:tc>
                <w:tcPr>
                  <w:tcW w:w="9420" w:type="dxa"/>
                  <w:hideMark/>
                </w:tcPr>
                <w:p w:rsidR="00E034FD" w:rsidRPr="00E034FD" w:rsidRDefault="00E034FD" w:rsidP="00A50E36">
                  <w:pPr>
                    <w:widowControl w:val="0"/>
                    <w:tabs>
                      <w:tab w:val="left" w:pos="2461"/>
                      <w:tab w:val="center" w:pos="5355"/>
                    </w:tabs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b/>
                      <w:color w:val="auto"/>
                      <w:sz w:val="30"/>
                      <w:szCs w:val="30"/>
                    </w:rPr>
                  </w:pPr>
                  <w:r w:rsidRPr="00E034FD">
                    <w:rPr>
                      <w:b/>
                      <w:color w:val="auto"/>
                      <w:sz w:val="30"/>
                      <w:szCs w:val="30"/>
                    </w:rPr>
                    <w:t>БРЯНСКАЯ ОБЛАСТЬ</w:t>
                  </w:r>
                </w:p>
                <w:p w:rsidR="00E034FD" w:rsidRPr="00E034FD" w:rsidRDefault="00E034FD" w:rsidP="00A50E36">
                  <w:pPr>
                    <w:widowControl w:val="0"/>
                    <w:tabs>
                      <w:tab w:val="left" w:pos="2461"/>
                      <w:tab w:val="center" w:pos="5355"/>
                    </w:tabs>
                    <w:autoSpaceDE w:val="0"/>
                    <w:autoSpaceDN w:val="0"/>
                    <w:adjustRightInd w:val="0"/>
                    <w:spacing w:after="0"/>
                    <w:ind w:firstLine="34"/>
                    <w:jc w:val="center"/>
                    <w:rPr>
                      <w:b/>
                      <w:color w:val="auto"/>
                      <w:sz w:val="30"/>
                      <w:szCs w:val="30"/>
                    </w:rPr>
                  </w:pPr>
                </w:p>
              </w:tc>
            </w:tr>
            <w:tr w:rsidR="00E034FD" w:rsidRPr="00E034FD" w:rsidTr="00E034FD">
              <w:tc>
                <w:tcPr>
                  <w:tcW w:w="10207" w:type="dxa"/>
                  <w:gridSpan w:val="4"/>
                  <w:tcBorders>
                    <w:top w:val="nil"/>
                    <w:left w:val="nil"/>
                    <w:bottom w:val="thinThickMediumGap" w:sz="18" w:space="0" w:color="auto"/>
                    <w:right w:val="nil"/>
                  </w:tcBorders>
                </w:tcPr>
                <w:p w:rsidR="00E034FD" w:rsidRPr="00E034FD" w:rsidRDefault="00E034FD" w:rsidP="00E034F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186" w:right="-284"/>
                    <w:rPr>
                      <w:b/>
                      <w:color w:val="auto"/>
                      <w:sz w:val="30"/>
                      <w:szCs w:val="30"/>
                    </w:rPr>
                  </w:pPr>
                  <w:r w:rsidRPr="00E034FD">
                    <w:rPr>
                      <w:b/>
                      <w:color w:val="auto"/>
                      <w:sz w:val="30"/>
                      <w:szCs w:val="30"/>
                    </w:rPr>
                    <w:t>АДМИНИСТРАЦИЯ СЕВСКОГО МУНИЦИПАЛЬНОГО РАЙОНА</w:t>
                  </w:r>
                </w:p>
                <w:p w:rsidR="00E034FD" w:rsidRPr="00E034FD" w:rsidRDefault="00E034FD" w:rsidP="00A50E36">
                  <w:pPr>
                    <w:widowControl w:val="0"/>
                    <w:autoSpaceDE w:val="0"/>
                    <w:autoSpaceDN w:val="0"/>
                    <w:adjustRightInd w:val="0"/>
                    <w:ind w:left="318" w:firstLine="34"/>
                    <w:jc w:val="center"/>
                    <w:rPr>
                      <w:b/>
                      <w:color w:val="auto"/>
                      <w:sz w:val="4"/>
                      <w:szCs w:val="4"/>
                    </w:rPr>
                  </w:pPr>
                </w:p>
              </w:tc>
            </w:tr>
            <w:tr w:rsidR="00E034FD" w:rsidRPr="00E034FD" w:rsidTr="00E034FD">
              <w:trPr>
                <w:gridBefore w:val="1"/>
                <w:gridAfter w:val="1"/>
                <w:wBefore w:w="78" w:type="dxa"/>
                <w:wAfter w:w="426" w:type="dxa"/>
              </w:trPr>
              <w:tc>
                <w:tcPr>
                  <w:tcW w:w="9703" w:type="dxa"/>
                  <w:gridSpan w:val="2"/>
                  <w:tcBorders>
                    <w:top w:val="thinThickMediumGap" w:sz="18" w:space="0" w:color="auto"/>
                    <w:left w:val="nil"/>
                    <w:bottom w:val="nil"/>
                    <w:right w:val="nil"/>
                  </w:tcBorders>
                </w:tcPr>
                <w:p w:rsidR="00E034FD" w:rsidRPr="00E034FD" w:rsidRDefault="00E034FD" w:rsidP="00A50E36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rPr>
                      <w:b/>
                      <w:color w:val="auto"/>
                      <w:szCs w:val="28"/>
                    </w:rPr>
                  </w:pPr>
                </w:p>
                <w:p w:rsidR="00E034FD" w:rsidRPr="00E034FD" w:rsidRDefault="00E034FD" w:rsidP="00E034FD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jc w:val="center"/>
                    <w:rPr>
                      <w:b/>
                      <w:color w:val="auto"/>
                      <w:sz w:val="40"/>
                      <w:szCs w:val="40"/>
                    </w:rPr>
                  </w:pPr>
                  <w:r w:rsidRPr="00E034FD">
                    <w:rPr>
                      <w:b/>
                      <w:color w:val="auto"/>
                      <w:sz w:val="40"/>
                      <w:szCs w:val="40"/>
                    </w:rPr>
                    <w:t>ПОСТАНОВЛЕНИЕ</w:t>
                  </w:r>
                </w:p>
              </w:tc>
            </w:tr>
          </w:tbl>
          <w:p w:rsidR="00E034FD" w:rsidRPr="00E034FD" w:rsidRDefault="00E034FD" w:rsidP="00E034FD">
            <w:pPr>
              <w:spacing w:after="0"/>
              <w:ind w:hanging="22"/>
              <w:rPr>
                <w:color w:val="auto"/>
                <w:sz w:val="18"/>
                <w:szCs w:val="18"/>
              </w:rPr>
            </w:pPr>
          </w:p>
          <w:p w:rsidR="00E034FD" w:rsidRPr="00E034FD" w:rsidRDefault="00C43905" w:rsidP="00E034FD">
            <w:pPr>
              <w:spacing w:after="0"/>
              <w:ind w:left="157" w:firstLine="15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</w:t>
            </w:r>
            <w:r w:rsidR="00E034FD" w:rsidRPr="00E034FD">
              <w:rPr>
                <w:color w:val="auto"/>
                <w:szCs w:val="28"/>
              </w:rPr>
              <w:t>т</w:t>
            </w:r>
            <w:r>
              <w:rPr>
                <w:color w:val="auto"/>
                <w:szCs w:val="28"/>
              </w:rPr>
              <w:t xml:space="preserve"> 29</w:t>
            </w:r>
            <w:r w:rsidR="00E034FD" w:rsidRPr="00E034FD">
              <w:rPr>
                <w:color w:val="auto"/>
                <w:szCs w:val="28"/>
              </w:rPr>
              <w:t>.10. 2020 №</w:t>
            </w:r>
            <w:r>
              <w:rPr>
                <w:color w:val="auto"/>
                <w:szCs w:val="28"/>
              </w:rPr>
              <w:t xml:space="preserve"> 634</w:t>
            </w:r>
          </w:p>
          <w:p w:rsidR="00E034FD" w:rsidRPr="00E034FD" w:rsidRDefault="00E034FD" w:rsidP="00E034FD">
            <w:pPr>
              <w:spacing w:after="0"/>
              <w:ind w:left="97" w:firstLine="60"/>
              <w:rPr>
                <w:color w:val="auto"/>
                <w:szCs w:val="28"/>
              </w:rPr>
            </w:pPr>
            <w:r w:rsidRPr="00E034FD">
              <w:rPr>
                <w:color w:val="auto"/>
                <w:szCs w:val="28"/>
              </w:rPr>
              <w:t xml:space="preserve">           г. Севск</w:t>
            </w:r>
          </w:p>
          <w:p w:rsidR="00E034FD" w:rsidRPr="00E034FD" w:rsidRDefault="00E034FD" w:rsidP="00A50E36">
            <w:pPr>
              <w:widowControl w:val="0"/>
              <w:tabs>
                <w:tab w:val="left" w:pos="1530"/>
                <w:tab w:val="left" w:pos="2214"/>
                <w:tab w:val="center" w:pos="5355"/>
              </w:tabs>
              <w:autoSpaceDE w:val="0"/>
              <w:autoSpaceDN w:val="0"/>
              <w:adjustRightInd w:val="0"/>
              <w:spacing w:after="0"/>
              <w:ind w:firstLine="720"/>
              <w:rPr>
                <w:b/>
                <w:color w:val="auto"/>
                <w:szCs w:val="28"/>
              </w:rPr>
            </w:pPr>
          </w:p>
        </w:tc>
      </w:tr>
    </w:tbl>
    <w:p w:rsidR="00E034FD" w:rsidRPr="00E034FD" w:rsidRDefault="00E034FD" w:rsidP="00E034FD">
      <w:pPr>
        <w:shd w:val="clear" w:color="auto" w:fill="FFFFFF"/>
        <w:spacing w:after="0" w:line="288" w:lineRule="atLeast"/>
        <w:ind w:left="0" w:hanging="22"/>
        <w:textAlignment w:val="baseline"/>
        <w:rPr>
          <w:b/>
          <w:color w:val="auto"/>
          <w:spacing w:val="1"/>
          <w:szCs w:val="28"/>
        </w:rPr>
      </w:pPr>
      <w:r w:rsidRPr="00E034FD">
        <w:rPr>
          <w:b/>
          <w:color w:val="auto"/>
          <w:spacing w:val="1"/>
          <w:szCs w:val="28"/>
        </w:rPr>
        <w:t>Об утверждении Методики оценки</w:t>
      </w:r>
    </w:p>
    <w:p w:rsidR="00E034FD" w:rsidRPr="00E034FD" w:rsidRDefault="00E034FD" w:rsidP="00E034FD">
      <w:pPr>
        <w:shd w:val="clear" w:color="auto" w:fill="FFFFFF"/>
        <w:spacing w:after="0" w:line="288" w:lineRule="atLeast"/>
        <w:ind w:left="0" w:hanging="22"/>
        <w:textAlignment w:val="baseline"/>
        <w:rPr>
          <w:b/>
          <w:color w:val="auto"/>
          <w:spacing w:val="1"/>
          <w:szCs w:val="28"/>
        </w:rPr>
      </w:pPr>
      <w:r w:rsidRPr="00E034FD">
        <w:rPr>
          <w:b/>
          <w:color w:val="auto"/>
          <w:spacing w:val="1"/>
          <w:szCs w:val="28"/>
        </w:rPr>
        <w:t>эффективности использования объектов</w:t>
      </w:r>
    </w:p>
    <w:p w:rsidR="00E034FD" w:rsidRPr="00E034FD" w:rsidRDefault="00E034FD" w:rsidP="00E034FD">
      <w:pPr>
        <w:shd w:val="clear" w:color="auto" w:fill="FFFFFF"/>
        <w:spacing w:after="0" w:line="288" w:lineRule="atLeast"/>
        <w:ind w:left="0" w:hanging="22"/>
        <w:textAlignment w:val="baseline"/>
        <w:rPr>
          <w:b/>
          <w:color w:val="auto"/>
          <w:spacing w:val="1"/>
          <w:szCs w:val="28"/>
        </w:rPr>
      </w:pPr>
      <w:r w:rsidRPr="00E034FD">
        <w:rPr>
          <w:b/>
          <w:color w:val="auto"/>
          <w:spacing w:val="1"/>
          <w:szCs w:val="28"/>
        </w:rPr>
        <w:t xml:space="preserve">недвижимого имущества, находящегося </w:t>
      </w:r>
    </w:p>
    <w:p w:rsidR="00E034FD" w:rsidRDefault="00F61A4E" w:rsidP="00E034FD">
      <w:pPr>
        <w:shd w:val="clear" w:color="auto" w:fill="FFFFFF"/>
        <w:spacing w:after="0" w:line="288" w:lineRule="atLeast"/>
        <w:ind w:left="0" w:hanging="22"/>
        <w:textAlignment w:val="baseline"/>
        <w:rPr>
          <w:b/>
          <w:color w:val="auto"/>
          <w:spacing w:val="1"/>
          <w:szCs w:val="28"/>
        </w:rPr>
      </w:pPr>
      <w:r>
        <w:rPr>
          <w:b/>
          <w:color w:val="auto"/>
          <w:spacing w:val="1"/>
          <w:szCs w:val="28"/>
        </w:rPr>
        <w:t xml:space="preserve">в </w:t>
      </w:r>
      <w:r w:rsidR="00E034FD" w:rsidRPr="00E034FD">
        <w:rPr>
          <w:b/>
          <w:color w:val="auto"/>
          <w:spacing w:val="1"/>
          <w:szCs w:val="28"/>
        </w:rPr>
        <w:t>собственности МО «</w:t>
      </w:r>
      <w:proofErr w:type="spellStart"/>
      <w:r w:rsidR="00E034FD" w:rsidRPr="00E034FD">
        <w:rPr>
          <w:b/>
          <w:color w:val="auto"/>
          <w:spacing w:val="1"/>
          <w:szCs w:val="28"/>
        </w:rPr>
        <w:t>Севский</w:t>
      </w:r>
      <w:proofErr w:type="spellEnd"/>
      <w:r w:rsidR="00E034FD" w:rsidRPr="00E034FD">
        <w:rPr>
          <w:b/>
          <w:color w:val="auto"/>
          <w:spacing w:val="1"/>
          <w:szCs w:val="28"/>
        </w:rPr>
        <w:t xml:space="preserve"> муниципальный район»</w:t>
      </w:r>
    </w:p>
    <w:p w:rsidR="004E1B1D" w:rsidRPr="00E034FD" w:rsidRDefault="004E1B1D" w:rsidP="00E034FD">
      <w:pPr>
        <w:shd w:val="clear" w:color="auto" w:fill="FFFFFF"/>
        <w:spacing w:after="0" w:line="288" w:lineRule="atLeast"/>
        <w:ind w:left="0" w:hanging="22"/>
        <w:textAlignment w:val="baseline"/>
        <w:rPr>
          <w:b/>
          <w:color w:val="auto"/>
          <w:spacing w:val="1"/>
          <w:szCs w:val="28"/>
        </w:rPr>
      </w:pPr>
      <w:r>
        <w:rPr>
          <w:b/>
          <w:color w:val="auto"/>
          <w:spacing w:val="1"/>
          <w:szCs w:val="28"/>
        </w:rPr>
        <w:t>и МО «</w:t>
      </w:r>
      <w:proofErr w:type="spellStart"/>
      <w:r>
        <w:rPr>
          <w:b/>
          <w:color w:val="auto"/>
          <w:spacing w:val="1"/>
          <w:szCs w:val="28"/>
        </w:rPr>
        <w:t>Севское</w:t>
      </w:r>
      <w:proofErr w:type="spellEnd"/>
      <w:r>
        <w:rPr>
          <w:b/>
          <w:color w:val="auto"/>
          <w:spacing w:val="1"/>
          <w:szCs w:val="28"/>
        </w:rPr>
        <w:t xml:space="preserve"> городское поселение»</w:t>
      </w:r>
    </w:p>
    <w:p w:rsidR="00E034FD" w:rsidRPr="00E034FD" w:rsidRDefault="00E034FD" w:rsidP="00E034FD">
      <w:pPr>
        <w:shd w:val="clear" w:color="auto" w:fill="FFFFFF"/>
        <w:spacing w:after="0" w:line="161" w:lineRule="atLeast"/>
        <w:ind w:left="-142"/>
        <w:textAlignment w:val="baseline"/>
        <w:rPr>
          <w:color w:val="auto"/>
          <w:spacing w:val="1"/>
          <w:szCs w:val="28"/>
        </w:rPr>
      </w:pPr>
    </w:p>
    <w:p w:rsidR="00E034FD" w:rsidRPr="00E034FD" w:rsidRDefault="00E034FD" w:rsidP="00E034FD">
      <w:pPr>
        <w:shd w:val="clear" w:color="auto" w:fill="FFFFFF"/>
        <w:spacing w:after="0" w:line="161" w:lineRule="atLeast"/>
        <w:ind w:left="0" w:firstLine="567"/>
        <w:textAlignment w:val="baseline"/>
        <w:rPr>
          <w:color w:val="auto"/>
          <w:spacing w:val="1"/>
          <w:szCs w:val="28"/>
        </w:rPr>
      </w:pPr>
      <w:r w:rsidRPr="00E034FD">
        <w:rPr>
          <w:color w:val="auto"/>
          <w:spacing w:val="1"/>
          <w:szCs w:val="28"/>
        </w:rPr>
        <w:t>В целях оценки эффективности использования имущества, находящегося в собственности МО «</w:t>
      </w:r>
      <w:proofErr w:type="spellStart"/>
      <w:r w:rsidRPr="00E034FD">
        <w:rPr>
          <w:color w:val="auto"/>
          <w:spacing w:val="1"/>
          <w:szCs w:val="28"/>
        </w:rPr>
        <w:t>Севский</w:t>
      </w:r>
      <w:proofErr w:type="spellEnd"/>
      <w:r w:rsidRPr="00E034FD">
        <w:rPr>
          <w:color w:val="auto"/>
          <w:spacing w:val="1"/>
          <w:szCs w:val="28"/>
        </w:rPr>
        <w:t xml:space="preserve"> муниципальный район»</w:t>
      </w:r>
      <w:r w:rsidR="004E1B1D">
        <w:rPr>
          <w:color w:val="auto"/>
          <w:spacing w:val="1"/>
          <w:szCs w:val="28"/>
        </w:rPr>
        <w:t xml:space="preserve"> и МО «</w:t>
      </w:r>
      <w:proofErr w:type="spellStart"/>
      <w:r w:rsidR="004E1B1D">
        <w:rPr>
          <w:color w:val="auto"/>
          <w:spacing w:val="1"/>
          <w:szCs w:val="28"/>
        </w:rPr>
        <w:t>Севское</w:t>
      </w:r>
      <w:proofErr w:type="spellEnd"/>
      <w:r w:rsidR="004E1B1D">
        <w:rPr>
          <w:color w:val="auto"/>
          <w:spacing w:val="1"/>
          <w:szCs w:val="28"/>
        </w:rPr>
        <w:t xml:space="preserve"> городское поселение»</w:t>
      </w:r>
      <w:r w:rsidRPr="00E034FD">
        <w:rPr>
          <w:color w:val="auto"/>
          <w:spacing w:val="1"/>
          <w:szCs w:val="28"/>
        </w:rPr>
        <w:t xml:space="preserve">, в том числе  закрепленного за муниципальными учреждениями, муниципальными унитарными предприятиями, при реализации полномочий по оказанию имущественной поддержки </w:t>
      </w:r>
      <w:proofErr w:type="spellStart"/>
      <w:r w:rsidRPr="00E034FD">
        <w:rPr>
          <w:color w:val="auto"/>
          <w:spacing w:val="1"/>
          <w:szCs w:val="28"/>
        </w:rPr>
        <w:t>самозанятым</w:t>
      </w:r>
      <w:proofErr w:type="spellEnd"/>
      <w:r w:rsidRPr="00E034FD">
        <w:rPr>
          <w:color w:val="auto"/>
          <w:spacing w:val="1"/>
          <w:szCs w:val="28"/>
        </w:rPr>
        <w:t xml:space="preserve"> гражданам, субъектам малого и среднего предпринимательства,</w:t>
      </w:r>
    </w:p>
    <w:p w:rsidR="00E034FD" w:rsidRPr="00E034FD" w:rsidRDefault="00E034FD" w:rsidP="00E034FD">
      <w:pPr>
        <w:shd w:val="clear" w:color="auto" w:fill="FFFFFF"/>
        <w:spacing w:after="0" w:line="161" w:lineRule="atLeast"/>
        <w:ind w:left="0" w:firstLine="0"/>
        <w:textAlignment w:val="baseline"/>
        <w:rPr>
          <w:b/>
          <w:color w:val="auto"/>
          <w:spacing w:val="1"/>
          <w:szCs w:val="28"/>
        </w:rPr>
      </w:pPr>
      <w:r w:rsidRPr="00E034FD">
        <w:rPr>
          <w:b/>
          <w:color w:val="auto"/>
          <w:spacing w:val="1"/>
          <w:szCs w:val="28"/>
        </w:rPr>
        <w:t>ПОСТАНОВЛЯЮ:</w:t>
      </w:r>
    </w:p>
    <w:p w:rsidR="00E034FD" w:rsidRPr="00E034FD" w:rsidRDefault="00E034FD" w:rsidP="00E034FD">
      <w:pPr>
        <w:shd w:val="clear" w:color="auto" w:fill="FFFFFF"/>
        <w:spacing w:after="0" w:line="161" w:lineRule="atLeast"/>
        <w:ind w:left="0" w:firstLine="567"/>
        <w:textAlignment w:val="baseline"/>
        <w:rPr>
          <w:color w:val="auto"/>
          <w:spacing w:val="1"/>
          <w:szCs w:val="28"/>
        </w:rPr>
      </w:pPr>
      <w:r w:rsidRPr="00E034FD">
        <w:rPr>
          <w:color w:val="auto"/>
          <w:spacing w:val="1"/>
          <w:szCs w:val="28"/>
        </w:rPr>
        <w:t>1. Утвердить прилагаемую Методику оценки эффективности использования имущества, находящегося в собственности МО «</w:t>
      </w:r>
      <w:proofErr w:type="spellStart"/>
      <w:r w:rsidRPr="00E034FD">
        <w:rPr>
          <w:color w:val="auto"/>
          <w:spacing w:val="1"/>
          <w:szCs w:val="28"/>
        </w:rPr>
        <w:t>Севский</w:t>
      </w:r>
      <w:proofErr w:type="spellEnd"/>
      <w:r w:rsidRPr="00E034FD">
        <w:rPr>
          <w:color w:val="auto"/>
          <w:spacing w:val="1"/>
          <w:szCs w:val="28"/>
        </w:rPr>
        <w:t xml:space="preserve"> муниципальный район»</w:t>
      </w:r>
      <w:r w:rsidR="004E1B1D" w:rsidRPr="004E1B1D">
        <w:rPr>
          <w:color w:val="auto"/>
          <w:spacing w:val="1"/>
          <w:szCs w:val="28"/>
        </w:rPr>
        <w:t xml:space="preserve"> </w:t>
      </w:r>
      <w:r w:rsidR="004E1B1D">
        <w:rPr>
          <w:color w:val="auto"/>
          <w:spacing w:val="1"/>
          <w:szCs w:val="28"/>
        </w:rPr>
        <w:t>и МО «</w:t>
      </w:r>
      <w:proofErr w:type="spellStart"/>
      <w:r w:rsidR="004E1B1D">
        <w:rPr>
          <w:color w:val="auto"/>
          <w:spacing w:val="1"/>
          <w:szCs w:val="28"/>
        </w:rPr>
        <w:t>Севское</w:t>
      </w:r>
      <w:proofErr w:type="spellEnd"/>
      <w:r w:rsidR="004E1B1D">
        <w:rPr>
          <w:color w:val="auto"/>
          <w:spacing w:val="1"/>
          <w:szCs w:val="28"/>
        </w:rPr>
        <w:t xml:space="preserve"> городское поселение»</w:t>
      </w:r>
      <w:r w:rsidRPr="00E034FD">
        <w:rPr>
          <w:color w:val="auto"/>
          <w:spacing w:val="1"/>
          <w:szCs w:val="28"/>
        </w:rPr>
        <w:t xml:space="preserve"> (далее - Методика), в том числе закрепленного за предприятиями, учреждениями, в целях реализации полномочий по оказанию имущественной поддержки </w:t>
      </w:r>
      <w:proofErr w:type="spellStart"/>
      <w:r w:rsidRPr="00E034FD">
        <w:rPr>
          <w:color w:val="auto"/>
          <w:spacing w:val="1"/>
          <w:szCs w:val="28"/>
        </w:rPr>
        <w:t>самозанятым</w:t>
      </w:r>
      <w:proofErr w:type="spellEnd"/>
      <w:r w:rsidRPr="00E034FD">
        <w:rPr>
          <w:color w:val="auto"/>
          <w:spacing w:val="1"/>
          <w:szCs w:val="28"/>
        </w:rPr>
        <w:t xml:space="preserve"> гражданам, субъектам малого и среднего предпринимательства.</w:t>
      </w:r>
    </w:p>
    <w:p w:rsidR="004E1B1D" w:rsidRDefault="00E034FD" w:rsidP="00E034FD">
      <w:pPr>
        <w:shd w:val="clear" w:color="auto" w:fill="FFFFFF"/>
        <w:spacing w:after="0" w:line="161" w:lineRule="atLeast"/>
        <w:ind w:left="0" w:firstLine="567"/>
        <w:textAlignment w:val="baseline"/>
        <w:rPr>
          <w:color w:val="auto"/>
          <w:spacing w:val="1"/>
          <w:szCs w:val="28"/>
        </w:rPr>
      </w:pPr>
      <w:r w:rsidRPr="00E034FD">
        <w:rPr>
          <w:color w:val="auto"/>
          <w:spacing w:val="1"/>
          <w:szCs w:val="28"/>
        </w:rPr>
        <w:t xml:space="preserve">2. </w:t>
      </w:r>
      <w:proofErr w:type="gramStart"/>
      <w:r w:rsidR="004E1B1D">
        <w:rPr>
          <w:color w:val="auto"/>
          <w:spacing w:val="1"/>
          <w:szCs w:val="28"/>
        </w:rPr>
        <w:t xml:space="preserve">Муниципальным учреждениям и муниципальным предприятиям </w:t>
      </w:r>
      <w:r w:rsidR="004E1B1D" w:rsidRPr="00E034FD">
        <w:rPr>
          <w:color w:val="auto"/>
          <w:spacing w:val="1"/>
          <w:szCs w:val="28"/>
        </w:rPr>
        <w:t>МО «</w:t>
      </w:r>
      <w:proofErr w:type="spellStart"/>
      <w:r w:rsidR="004E1B1D" w:rsidRPr="00E034FD">
        <w:rPr>
          <w:color w:val="auto"/>
          <w:spacing w:val="1"/>
          <w:szCs w:val="28"/>
        </w:rPr>
        <w:t>Севский</w:t>
      </w:r>
      <w:proofErr w:type="spellEnd"/>
      <w:r w:rsidR="004E1B1D" w:rsidRPr="00E034FD">
        <w:rPr>
          <w:color w:val="auto"/>
          <w:spacing w:val="1"/>
          <w:szCs w:val="28"/>
        </w:rPr>
        <w:t xml:space="preserve"> муниципальный район»</w:t>
      </w:r>
      <w:r w:rsidR="004E1B1D">
        <w:rPr>
          <w:color w:val="auto"/>
          <w:spacing w:val="1"/>
          <w:szCs w:val="28"/>
        </w:rPr>
        <w:t xml:space="preserve"> ежегодно, не позднее 1 марта года, следующего за отчетным осуществлять оценку эффективности использования объектов недвижимого имущества, находящегося в собственности </w:t>
      </w:r>
      <w:r w:rsidR="004E1B1D" w:rsidRPr="00E034FD">
        <w:rPr>
          <w:color w:val="auto"/>
          <w:spacing w:val="1"/>
          <w:szCs w:val="28"/>
        </w:rPr>
        <w:t>МО «</w:t>
      </w:r>
      <w:proofErr w:type="spellStart"/>
      <w:r w:rsidR="004E1B1D" w:rsidRPr="00E034FD">
        <w:rPr>
          <w:color w:val="auto"/>
          <w:spacing w:val="1"/>
          <w:szCs w:val="28"/>
        </w:rPr>
        <w:t>Севский</w:t>
      </w:r>
      <w:proofErr w:type="spellEnd"/>
      <w:r w:rsidR="004E1B1D" w:rsidRPr="00E034FD">
        <w:rPr>
          <w:color w:val="auto"/>
          <w:spacing w:val="1"/>
          <w:szCs w:val="28"/>
        </w:rPr>
        <w:t xml:space="preserve"> муниципальный район»</w:t>
      </w:r>
      <w:r w:rsidR="004E1B1D">
        <w:rPr>
          <w:color w:val="auto"/>
          <w:spacing w:val="1"/>
          <w:szCs w:val="28"/>
        </w:rPr>
        <w:t xml:space="preserve"> и МО «</w:t>
      </w:r>
      <w:proofErr w:type="spellStart"/>
      <w:r w:rsidR="004E1B1D">
        <w:rPr>
          <w:color w:val="auto"/>
          <w:spacing w:val="1"/>
          <w:szCs w:val="28"/>
        </w:rPr>
        <w:t>Севское</w:t>
      </w:r>
      <w:proofErr w:type="spellEnd"/>
      <w:r w:rsidR="004E1B1D">
        <w:rPr>
          <w:color w:val="auto"/>
          <w:spacing w:val="1"/>
          <w:szCs w:val="28"/>
        </w:rPr>
        <w:t xml:space="preserve"> городское поселение», и закрепленного за ними на праве хозяйственного ведения и оперативного управления, в соответствии с Методикой, утвержденной пунктом 1 настоящего постановления.</w:t>
      </w:r>
      <w:proofErr w:type="gramEnd"/>
    </w:p>
    <w:p w:rsidR="004E1B1D" w:rsidRDefault="004E1B1D" w:rsidP="00E034FD">
      <w:pPr>
        <w:shd w:val="clear" w:color="auto" w:fill="FFFFFF"/>
        <w:spacing w:after="0" w:line="161" w:lineRule="atLeast"/>
        <w:ind w:left="0" w:firstLine="567"/>
        <w:textAlignment w:val="baseline"/>
        <w:rPr>
          <w:color w:val="auto"/>
          <w:spacing w:val="1"/>
          <w:szCs w:val="28"/>
        </w:rPr>
      </w:pPr>
      <w:r>
        <w:rPr>
          <w:color w:val="auto"/>
          <w:spacing w:val="1"/>
          <w:szCs w:val="28"/>
        </w:rPr>
        <w:t xml:space="preserve">3. </w:t>
      </w:r>
      <w:r w:rsidR="00E034FD" w:rsidRPr="00E034FD">
        <w:rPr>
          <w:color w:val="auto"/>
          <w:spacing w:val="1"/>
          <w:szCs w:val="28"/>
        </w:rPr>
        <w:t xml:space="preserve">Комитету по управлению муниципальным имуществом администрации </w:t>
      </w:r>
      <w:proofErr w:type="spellStart"/>
      <w:r w:rsidR="00E034FD" w:rsidRPr="00E034FD">
        <w:rPr>
          <w:color w:val="auto"/>
          <w:spacing w:val="1"/>
          <w:szCs w:val="28"/>
        </w:rPr>
        <w:t>Севск</w:t>
      </w:r>
      <w:r w:rsidR="00C43905">
        <w:rPr>
          <w:color w:val="auto"/>
          <w:spacing w:val="1"/>
          <w:szCs w:val="28"/>
        </w:rPr>
        <w:t>о</w:t>
      </w:r>
      <w:r w:rsidR="00E034FD" w:rsidRPr="00E034FD">
        <w:rPr>
          <w:color w:val="auto"/>
          <w:spacing w:val="1"/>
          <w:szCs w:val="28"/>
        </w:rPr>
        <w:t>го</w:t>
      </w:r>
      <w:proofErr w:type="spellEnd"/>
      <w:r w:rsidR="00E034FD" w:rsidRPr="00E034FD">
        <w:rPr>
          <w:color w:val="auto"/>
          <w:spacing w:val="1"/>
          <w:szCs w:val="28"/>
        </w:rPr>
        <w:t xml:space="preserve"> муниципального района формировать на каждый трехлетний период, начиная с 2021 года, график проведения оценки эффективности использования имущества, </w:t>
      </w:r>
      <w:r w:rsidR="00E034FD" w:rsidRPr="00E034FD">
        <w:rPr>
          <w:color w:val="auto"/>
          <w:szCs w:val="28"/>
        </w:rPr>
        <w:t xml:space="preserve">находящегося в собственности </w:t>
      </w:r>
      <w:r w:rsidR="00E034FD" w:rsidRPr="00E034FD">
        <w:rPr>
          <w:color w:val="auto"/>
          <w:spacing w:val="1"/>
          <w:szCs w:val="28"/>
        </w:rPr>
        <w:t>МО «</w:t>
      </w:r>
      <w:proofErr w:type="spellStart"/>
      <w:r w:rsidR="00E034FD" w:rsidRPr="00E034FD">
        <w:rPr>
          <w:color w:val="auto"/>
          <w:spacing w:val="1"/>
          <w:szCs w:val="28"/>
        </w:rPr>
        <w:t>Севский</w:t>
      </w:r>
      <w:proofErr w:type="spellEnd"/>
      <w:r w:rsidR="00E034FD" w:rsidRPr="00E034FD">
        <w:rPr>
          <w:color w:val="auto"/>
          <w:spacing w:val="1"/>
          <w:szCs w:val="28"/>
        </w:rPr>
        <w:t xml:space="preserve"> муниципальный район»</w:t>
      </w:r>
      <w:r>
        <w:rPr>
          <w:color w:val="auto"/>
          <w:spacing w:val="1"/>
          <w:szCs w:val="28"/>
        </w:rPr>
        <w:t xml:space="preserve"> и МО «</w:t>
      </w:r>
      <w:proofErr w:type="spellStart"/>
      <w:r>
        <w:rPr>
          <w:color w:val="auto"/>
          <w:spacing w:val="1"/>
          <w:szCs w:val="28"/>
        </w:rPr>
        <w:t>Севское</w:t>
      </w:r>
      <w:proofErr w:type="spellEnd"/>
      <w:r>
        <w:rPr>
          <w:color w:val="auto"/>
          <w:spacing w:val="1"/>
          <w:szCs w:val="28"/>
        </w:rPr>
        <w:t xml:space="preserve"> городское поселение»</w:t>
      </w:r>
      <w:r w:rsidR="00593EBF">
        <w:rPr>
          <w:color w:val="auto"/>
          <w:spacing w:val="1"/>
          <w:szCs w:val="28"/>
        </w:rPr>
        <w:t xml:space="preserve"> в соответствии с </w:t>
      </w:r>
      <w:r w:rsidR="00C43905">
        <w:rPr>
          <w:color w:val="auto"/>
          <w:spacing w:val="1"/>
          <w:szCs w:val="28"/>
        </w:rPr>
        <w:t xml:space="preserve">прилагаемой </w:t>
      </w:r>
      <w:r w:rsidR="00593EBF">
        <w:rPr>
          <w:color w:val="auto"/>
          <w:spacing w:val="1"/>
          <w:szCs w:val="28"/>
        </w:rPr>
        <w:t>Методикой</w:t>
      </w:r>
      <w:r>
        <w:rPr>
          <w:color w:val="auto"/>
          <w:spacing w:val="1"/>
          <w:szCs w:val="28"/>
        </w:rPr>
        <w:t>.</w:t>
      </w:r>
    </w:p>
    <w:p w:rsidR="00E034FD" w:rsidRPr="00E034FD" w:rsidRDefault="00593EBF" w:rsidP="00E034FD">
      <w:pPr>
        <w:spacing w:after="0" w:line="240" w:lineRule="auto"/>
        <w:ind w:left="28" w:firstLine="547"/>
        <w:contextualSpacing/>
        <w:rPr>
          <w:color w:val="auto"/>
        </w:rPr>
      </w:pPr>
      <w:r>
        <w:rPr>
          <w:color w:val="auto"/>
          <w:szCs w:val="28"/>
        </w:rPr>
        <w:t>4</w:t>
      </w:r>
      <w:r w:rsidR="00E034FD" w:rsidRPr="00E034FD">
        <w:rPr>
          <w:color w:val="auto"/>
          <w:szCs w:val="28"/>
        </w:rPr>
        <w:t>. Рекомендовать органам местного самоуправления муниципальн</w:t>
      </w:r>
      <w:r>
        <w:rPr>
          <w:color w:val="auto"/>
          <w:szCs w:val="28"/>
        </w:rPr>
        <w:t>ого</w:t>
      </w:r>
      <w:r w:rsidR="00E034FD" w:rsidRPr="00E034FD">
        <w:rPr>
          <w:color w:val="auto"/>
          <w:szCs w:val="28"/>
        </w:rPr>
        <w:t xml:space="preserve"> район</w:t>
      </w:r>
      <w:r>
        <w:rPr>
          <w:color w:val="auto"/>
          <w:szCs w:val="28"/>
        </w:rPr>
        <w:t>а</w:t>
      </w:r>
      <w:r w:rsidR="00E034FD" w:rsidRPr="00E034FD">
        <w:rPr>
          <w:color w:val="auto"/>
          <w:szCs w:val="28"/>
        </w:rPr>
        <w:t xml:space="preserve">, образованных на территории </w:t>
      </w:r>
      <w:r w:rsidR="00E034FD" w:rsidRPr="00E034FD">
        <w:rPr>
          <w:color w:val="auto"/>
          <w:spacing w:val="1"/>
          <w:szCs w:val="28"/>
        </w:rPr>
        <w:t>МО «</w:t>
      </w:r>
      <w:proofErr w:type="spellStart"/>
      <w:r w:rsidR="00E034FD" w:rsidRPr="00E034FD">
        <w:rPr>
          <w:color w:val="auto"/>
          <w:spacing w:val="1"/>
          <w:szCs w:val="28"/>
        </w:rPr>
        <w:t>Севский</w:t>
      </w:r>
      <w:proofErr w:type="spellEnd"/>
      <w:r w:rsidR="00E034FD" w:rsidRPr="00E034FD">
        <w:rPr>
          <w:color w:val="auto"/>
          <w:spacing w:val="1"/>
          <w:szCs w:val="28"/>
        </w:rPr>
        <w:t xml:space="preserve"> муниципальный район</w:t>
      </w:r>
      <w:r w:rsidR="00E034FD" w:rsidRPr="00E034FD">
        <w:rPr>
          <w:color w:val="auto"/>
          <w:szCs w:val="28"/>
        </w:rPr>
        <w:t xml:space="preserve">, </w:t>
      </w:r>
      <w:r w:rsidR="00E034FD" w:rsidRPr="00E034FD">
        <w:rPr>
          <w:color w:val="auto"/>
          <w:szCs w:val="28"/>
        </w:rPr>
        <w:lastRenderedPageBreak/>
        <w:t>утвердить порядок оценки эффективности использования муниципального имущества в соответствии с прилагаемой Методикой.</w:t>
      </w:r>
    </w:p>
    <w:p w:rsidR="00E034FD" w:rsidRDefault="00593EBF" w:rsidP="00E034FD">
      <w:pPr>
        <w:shd w:val="clear" w:color="auto" w:fill="FFFFFF"/>
        <w:spacing w:after="0" w:line="161" w:lineRule="atLeast"/>
        <w:ind w:firstLine="545"/>
        <w:textAlignment w:val="baseline"/>
        <w:rPr>
          <w:color w:val="auto"/>
          <w:spacing w:val="1"/>
          <w:szCs w:val="28"/>
        </w:rPr>
      </w:pPr>
      <w:r>
        <w:rPr>
          <w:color w:val="auto"/>
          <w:spacing w:val="1"/>
          <w:szCs w:val="28"/>
        </w:rPr>
        <w:t>5</w:t>
      </w:r>
      <w:r w:rsidR="00E034FD" w:rsidRPr="00E034FD">
        <w:rPr>
          <w:color w:val="auto"/>
          <w:spacing w:val="1"/>
          <w:szCs w:val="28"/>
        </w:rPr>
        <w:t xml:space="preserve">. Комитету по управлению муниципальным имуществом осуществлять </w:t>
      </w:r>
      <w:proofErr w:type="gramStart"/>
      <w:r w:rsidR="00E034FD" w:rsidRPr="00E034FD">
        <w:rPr>
          <w:color w:val="auto"/>
          <w:spacing w:val="1"/>
          <w:szCs w:val="28"/>
        </w:rPr>
        <w:t>контроль за</w:t>
      </w:r>
      <w:proofErr w:type="gramEnd"/>
      <w:r w:rsidR="00E034FD" w:rsidRPr="00E034FD">
        <w:rPr>
          <w:color w:val="auto"/>
          <w:spacing w:val="1"/>
          <w:szCs w:val="28"/>
        </w:rPr>
        <w:t xml:space="preserve"> достоверностью сведений, представляемых муниципальными учреждениями, организациями, муниципальными унитарными предприятиями </w:t>
      </w:r>
      <w:proofErr w:type="spellStart"/>
      <w:r w:rsidR="00E034FD" w:rsidRPr="00E034FD">
        <w:rPr>
          <w:color w:val="auto"/>
          <w:spacing w:val="1"/>
          <w:szCs w:val="28"/>
        </w:rPr>
        <w:t>Севского</w:t>
      </w:r>
      <w:proofErr w:type="spellEnd"/>
      <w:r w:rsidR="00E034FD" w:rsidRPr="00E034FD">
        <w:rPr>
          <w:color w:val="auto"/>
          <w:spacing w:val="1"/>
          <w:szCs w:val="28"/>
        </w:rPr>
        <w:t xml:space="preserve"> муниципального района.</w:t>
      </w:r>
    </w:p>
    <w:p w:rsidR="00A50E36" w:rsidRPr="00E034FD" w:rsidRDefault="00593EBF" w:rsidP="00E034FD">
      <w:pPr>
        <w:shd w:val="clear" w:color="auto" w:fill="FFFFFF"/>
        <w:spacing w:after="0" w:line="161" w:lineRule="atLeast"/>
        <w:ind w:firstLine="545"/>
        <w:textAlignment w:val="baseline"/>
        <w:rPr>
          <w:color w:val="auto"/>
          <w:spacing w:val="1"/>
          <w:szCs w:val="28"/>
        </w:rPr>
      </w:pPr>
      <w:r>
        <w:rPr>
          <w:color w:val="auto"/>
          <w:spacing w:val="1"/>
          <w:szCs w:val="28"/>
        </w:rPr>
        <w:t>6</w:t>
      </w:r>
      <w:r w:rsidR="00A50E36">
        <w:rPr>
          <w:color w:val="auto"/>
          <w:spacing w:val="1"/>
          <w:szCs w:val="28"/>
        </w:rPr>
        <w:t>. Постановление</w:t>
      </w:r>
      <w:r w:rsidR="00F61A4E">
        <w:rPr>
          <w:color w:val="auto"/>
          <w:spacing w:val="1"/>
          <w:szCs w:val="28"/>
        </w:rPr>
        <w:t xml:space="preserve"> </w:t>
      </w:r>
      <w:r w:rsidR="00C43905">
        <w:rPr>
          <w:color w:val="auto"/>
          <w:spacing w:val="1"/>
          <w:szCs w:val="28"/>
        </w:rPr>
        <w:t>а</w:t>
      </w:r>
      <w:r w:rsidR="00F61A4E">
        <w:rPr>
          <w:color w:val="auto"/>
          <w:spacing w:val="1"/>
          <w:szCs w:val="28"/>
        </w:rPr>
        <w:t xml:space="preserve">дминистрации </w:t>
      </w:r>
      <w:proofErr w:type="spellStart"/>
      <w:r w:rsidR="00F61A4E">
        <w:rPr>
          <w:color w:val="auto"/>
          <w:spacing w:val="1"/>
          <w:szCs w:val="28"/>
        </w:rPr>
        <w:t>Севского</w:t>
      </w:r>
      <w:proofErr w:type="spellEnd"/>
      <w:r w:rsidR="00F61A4E">
        <w:rPr>
          <w:color w:val="auto"/>
          <w:spacing w:val="1"/>
          <w:szCs w:val="28"/>
        </w:rPr>
        <w:t xml:space="preserve"> муниципального района от 24.07.2018 № 534 </w:t>
      </w:r>
      <w:r>
        <w:rPr>
          <w:color w:val="auto"/>
          <w:spacing w:val="1"/>
          <w:szCs w:val="28"/>
        </w:rPr>
        <w:t xml:space="preserve">«Об утверждении </w:t>
      </w:r>
      <w:proofErr w:type="gramStart"/>
      <w:r>
        <w:rPr>
          <w:color w:val="auto"/>
          <w:spacing w:val="1"/>
          <w:szCs w:val="28"/>
        </w:rPr>
        <w:t>Методики оценки эффективности использования объектов недвижимого</w:t>
      </w:r>
      <w:proofErr w:type="gramEnd"/>
      <w:r>
        <w:rPr>
          <w:color w:val="auto"/>
          <w:spacing w:val="1"/>
          <w:szCs w:val="28"/>
        </w:rPr>
        <w:t xml:space="preserve"> имущества, находящегося в собственности МО «</w:t>
      </w:r>
      <w:proofErr w:type="spellStart"/>
      <w:r>
        <w:rPr>
          <w:color w:val="auto"/>
          <w:spacing w:val="1"/>
          <w:szCs w:val="28"/>
        </w:rPr>
        <w:t>Севский</w:t>
      </w:r>
      <w:proofErr w:type="spellEnd"/>
      <w:r>
        <w:rPr>
          <w:color w:val="auto"/>
          <w:spacing w:val="1"/>
          <w:szCs w:val="28"/>
        </w:rPr>
        <w:t xml:space="preserve"> муниципальный район» </w:t>
      </w:r>
      <w:r w:rsidR="00F61A4E">
        <w:rPr>
          <w:color w:val="auto"/>
          <w:spacing w:val="1"/>
          <w:szCs w:val="28"/>
        </w:rPr>
        <w:t>признать утратившим силу.</w:t>
      </w:r>
    </w:p>
    <w:p w:rsidR="00E034FD" w:rsidRPr="00E034FD" w:rsidRDefault="00593EBF" w:rsidP="00E034FD">
      <w:pPr>
        <w:tabs>
          <w:tab w:val="left" w:pos="4185"/>
        </w:tabs>
        <w:spacing w:after="0" w:line="240" w:lineRule="auto"/>
        <w:ind w:firstLine="545"/>
        <w:contextualSpacing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E034FD" w:rsidRPr="00E034FD">
        <w:rPr>
          <w:color w:val="auto"/>
          <w:szCs w:val="28"/>
        </w:rPr>
        <w:t xml:space="preserve">. </w:t>
      </w:r>
      <w:proofErr w:type="gramStart"/>
      <w:r w:rsidR="00E034FD" w:rsidRPr="00E034FD">
        <w:rPr>
          <w:color w:val="auto"/>
          <w:szCs w:val="28"/>
        </w:rPr>
        <w:t>Контроль за</w:t>
      </w:r>
      <w:proofErr w:type="gramEnd"/>
      <w:r w:rsidR="00E034FD" w:rsidRPr="00E034FD">
        <w:rPr>
          <w:color w:val="auto"/>
          <w:szCs w:val="28"/>
        </w:rPr>
        <w:t xml:space="preserve"> исполнением  постановления возложить на заместителя главы администрации </w:t>
      </w:r>
      <w:proofErr w:type="spellStart"/>
      <w:r w:rsidR="00E034FD" w:rsidRPr="00E034FD">
        <w:rPr>
          <w:color w:val="auto"/>
          <w:szCs w:val="28"/>
        </w:rPr>
        <w:t>Севского</w:t>
      </w:r>
      <w:proofErr w:type="spellEnd"/>
      <w:r w:rsidR="00E034FD" w:rsidRPr="00E034FD">
        <w:rPr>
          <w:color w:val="auto"/>
          <w:szCs w:val="28"/>
        </w:rPr>
        <w:t xml:space="preserve"> муниципального района </w:t>
      </w:r>
      <w:proofErr w:type="spellStart"/>
      <w:r w:rsidR="00E034FD" w:rsidRPr="00E034FD">
        <w:rPr>
          <w:color w:val="auto"/>
          <w:szCs w:val="28"/>
        </w:rPr>
        <w:t>Большунова</w:t>
      </w:r>
      <w:proofErr w:type="spellEnd"/>
      <w:r w:rsidR="00E034FD" w:rsidRPr="00E034FD">
        <w:rPr>
          <w:color w:val="auto"/>
          <w:szCs w:val="28"/>
        </w:rPr>
        <w:t xml:space="preserve"> М.В.</w:t>
      </w:r>
    </w:p>
    <w:p w:rsidR="00E034FD" w:rsidRPr="00E034FD" w:rsidRDefault="00E034FD" w:rsidP="00E034FD">
      <w:pPr>
        <w:tabs>
          <w:tab w:val="left" w:pos="4185"/>
        </w:tabs>
        <w:spacing w:after="0" w:line="240" w:lineRule="auto"/>
        <w:contextualSpacing/>
        <w:rPr>
          <w:color w:val="auto"/>
          <w:szCs w:val="28"/>
        </w:rPr>
      </w:pPr>
    </w:p>
    <w:p w:rsidR="00E034FD" w:rsidRPr="00E034FD" w:rsidRDefault="00E034FD" w:rsidP="00E034FD">
      <w:pPr>
        <w:spacing w:after="0" w:line="240" w:lineRule="auto"/>
        <w:ind w:hanging="22"/>
        <w:contextualSpacing/>
        <w:rPr>
          <w:b/>
          <w:color w:val="auto"/>
          <w:szCs w:val="28"/>
        </w:rPr>
      </w:pPr>
      <w:r w:rsidRPr="00E034FD">
        <w:rPr>
          <w:b/>
          <w:color w:val="auto"/>
          <w:szCs w:val="28"/>
        </w:rPr>
        <w:t>Глава администрации</w:t>
      </w:r>
    </w:p>
    <w:p w:rsidR="00E034FD" w:rsidRPr="00E034FD" w:rsidRDefault="00E034FD" w:rsidP="00E034FD">
      <w:pPr>
        <w:spacing w:after="0" w:line="240" w:lineRule="auto"/>
        <w:ind w:hanging="22"/>
        <w:contextualSpacing/>
        <w:rPr>
          <w:b/>
          <w:color w:val="auto"/>
          <w:szCs w:val="28"/>
        </w:rPr>
      </w:pPr>
      <w:r w:rsidRPr="00E034FD">
        <w:rPr>
          <w:b/>
          <w:color w:val="auto"/>
          <w:szCs w:val="28"/>
        </w:rPr>
        <w:t>муниципального района                                                                      А.Ф. Куракин</w:t>
      </w:r>
    </w:p>
    <w:p w:rsidR="00E034FD" w:rsidRPr="00E034FD" w:rsidRDefault="00E034FD" w:rsidP="00E034FD">
      <w:pPr>
        <w:rPr>
          <w:b/>
          <w:color w:val="auto"/>
          <w:szCs w:val="28"/>
        </w:rPr>
      </w:pPr>
    </w:p>
    <w:p w:rsidR="00C43905" w:rsidRPr="00E034FD" w:rsidRDefault="00C43905" w:rsidP="00E034FD">
      <w:pPr>
        <w:spacing w:after="172"/>
        <w:ind w:left="4406" w:firstLine="0"/>
        <w:jc w:val="left"/>
        <w:rPr>
          <w:color w:val="auto"/>
        </w:rPr>
      </w:pPr>
    </w:p>
    <w:p w:rsidR="00E034FD" w:rsidRDefault="00E034FD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Default="00302DA8" w:rsidP="00E034FD">
      <w:pPr>
        <w:spacing w:after="172"/>
        <w:ind w:left="4406" w:firstLine="0"/>
        <w:rPr>
          <w:color w:val="auto"/>
        </w:rPr>
      </w:pPr>
    </w:p>
    <w:p w:rsidR="00302DA8" w:rsidRPr="00E034FD" w:rsidRDefault="00302DA8" w:rsidP="00E034FD">
      <w:pPr>
        <w:spacing w:after="172"/>
        <w:ind w:left="4406" w:firstLine="0"/>
        <w:rPr>
          <w:color w:val="auto"/>
        </w:rPr>
      </w:pPr>
    </w:p>
    <w:p w:rsidR="00E034FD" w:rsidRPr="00E034FD" w:rsidRDefault="00E034FD" w:rsidP="00E034FD">
      <w:pPr>
        <w:spacing w:after="172"/>
        <w:ind w:left="4406" w:firstLine="0"/>
        <w:rPr>
          <w:color w:val="auto"/>
        </w:rPr>
      </w:pPr>
    </w:p>
    <w:p w:rsidR="00E034FD" w:rsidRPr="00E034FD" w:rsidRDefault="00E034FD" w:rsidP="00E034FD">
      <w:pPr>
        <w:spacing w:after="172"/>
        <w:ind w:left="4406" w:firstLine="0"/>
        <w:rPr>
          <w:color w:val="auto"/>
        </w:rPr>
      </w:pPr>
    </w:p>
    <w:p w:rsidR="00E034FD" w:rsidRPr="00E034FD" w:rsidRDefault="00C43905" w:rsidP="00593EBF">
      <w:pPr>
        <w:shd w:val="clear" w:color="auto" w:fill="FFFFFF"/>
        <w:spacing w:after="0" w:line="240" w:lineRule="auto"/>
        <w:ind w:firstLine="5648"/>
        <w:textAlignment w:val="baseline"/>
        <w:outlineLvl w:val="1"/>
        <w:rPr>
          <w:b/>
          <w:color w:val="000000" w:themeColor="text1"/>
          <w:spacing w:val="1"/>
          <w:sz w:val="24"/>
          <w:szCs w:val="24"/>
        </w:rPr>
      </w:pPr>
      <w:r>
        <w:rPr>
          <w:b/>
          <w:color w:val="000000" w:themeColor="text1"/>
          <w:spacing w:val="1"/>
          <w:sz w:val="24"/>
          <w:szCs w:val="24"/>
        </w:rPr>
        <w:lastRenderedPageBreak/>
        <w:t xml:space="preserve">               </w:t>
      </w:r>
      <w:r w:rsidR="00E034FD" w:rsidRPr="00E034FD">
        <w:rPr>
          <w:b/>
          <w:color w:val="000000" w:themeColor="text1"/>
          <w:spacing w:val="1"/>
          <w:sz w:val="24"/>
          <w:szCs w:val="24"/>
        </w:rPr>
        <w:t>Утверждена</w:t>
      </w:r>
      <w:r w:rsidR="00E034FD">
        <w:rPr>
          <w:b/>
          <w:color w:val="000000" w:themeColor="text1"/>
          <w:spacing w:val="1"/>
          <w:sz w:val="24"/>
          <w:szCs w:val="24"/>
        </w:rPr>
        <w:t>:</w:t>
      </w:r>
    </w:p>
    <w:p w:rsidR="00E034FD" w:rsidRPr="00E034FD" w:rsidRDefault="00E034FD" w:rsidP="00593EBF">
      <w:pPr>
        <w:shd w:val="clear" w:color="auto" w:fill="FFFFFF"/>
        <w:spacing w:after="0" w:line="240" w:lineRule="auto"/>
        <w:ind w:firstLine="5648"/>
        <w:textAlignment w:val="baseline"/>
        <w:outlineLvl w:val="1"/>
        <w:rPr>
          <w:b/>
          <w:color w:val="000000" w:themeColor="text1"/>
          <w:spacing w:val="1"/>
          <w:sz w:val="24"/>
          <w:szCs w:val="24"/>
        </w:rPr>
      </w:pPr>
      <w:r w:rsidRPr="00E034FD">
        <w:rPr>
          <w:b/>
          <w:color w:val="000000" w:themeColor="text1"/>
          <w:spacing w:val="1"/>
          <w:sz w:val="24"/>
          <w:szCs w:val="24"/>
        </w:rPr>
        <w:t>постановлением администрации</w:t>
      </w:r>
    </w:p>
    <w:p w:rsidR="00E034FD" w:rsidRPr="00E034FD" w:rsidRDefault="00593EBF" w:rsidP="00593EBF">
      <w:pPr>
        <w:shd w:val="clear" w:color="auto" w:fill="FFFFFF"/>
        <w:spacing w:after="0" w:line="240" w:lineRule="auto"/>
        <w:ind w:firstLine="5648"/>
        <w:textAlignment w:val="baseline"/>
        <w:outlineLvl w:val="1"/>
        <w:rPr>
          <w:b/>
          <w:color w:val="000000" w:themeColor="text1"/>
          <w:spacing w:val="1"/>
          <w:sz w:val="24"/>
          <w:szCs w:val="24"/>
        </w:rPr>
      </w:pPr>
      <w:r>
        <w:rPr>
          <w:b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pacing w:val="1"/>
          <w:sz w:val="24"/>
          <w:szCs w:val="24"/>
        </w:rPr>
        <w:t>Севского</w:t>
      </w:r>
      <w:proofErr w:type="spellEnd"/>
      <w:r>
        <w:rPr>
          <w:b/>
          <w:color w:val="000000" w:themeColor="text1"/>
          <w:spacing w:val="1"/>
          <w:sz w:val="24"/>
          <w:szCs w:val="24"/>
        </w:rPr>
        <w:t xml:space="preserve"> </w:t>
      </w:r>
      <w:r w:rsidR="00E034FD" w:rsidRPr="00E034FD">
        <w:rPr>
          <w:b/>
          <w:color w:val="000000" w:themeColor="text1"/>
          <w:spacing w:val="1"/>
          <w:sz w:val="24"/>
          <w:szCs w:val="24"/>
        </w:rPr>
        <w:t>муниципального района</w:t>
      </w:r>
    </w:p>
    <w:p w:rsidR="00E034FD" w:rsidRPr="00E034FD" w:rsidRDefault="00E034FD" w:rsidP="00593EBF">
      <w:pPr>
        <w:shd w:val="clear" w:color="auto" w:fill="FFFFFF"/>
        <w:spacing w:after="0" w:line="240" w:lineRule="auto"/>
        <w:ind w:firstLine="5648"/>
        <w:textAlignment w:val="baseline"/>
        <w:outlineLvl w:val="1"/>
        <w:rPr>
          <w:b/>
          <w:color w:val="000000" w:themeColor="text1"/>
          <w:spacing w:val="1"/>
          <w:sz w:val="24"/>
          <w:szCs w:val="24"/>
        </w:rPr>
      </w:pPr>
      <w:r w:rsidRPr="00E034FD">
        <w:rPr>
          <w:b/>
          <w:color w:val="000000" w:themeColor="text1"/>
          <w:spacing w:val="1"/>
          <w:sz w:val="24"/>
          <w:szCs w:val="24"/>
        </w:rPr>
        <w:t xml:space="preserve">от </w:t>
      </w:r>
      <w:r w:rsidR="00C43905">
        <w:rPr>
          <w:b/>
          <w:color w:val="000000" w:themeColor="text1"/>
          <w:spacing w:val="1"/>
          <w:sz w:val="24"/>
          <w:szCs w:val="24"/>
        </w:rPr>
        <w:t>29.102020</w:t>
      </w:r>
      <w:r w:rsidRPr="00E034FD">
        <w:rPr>
          <w:b/>
          <w:color w:val="000000" w:themeColor="text1"/>
          <w:spacing w:val="1"/>
          <w:sz w:val="24"/>
          <w:szCs w:val="24"/>
        </w:rPr>
        <w:t xml:space="preserve"> № </w:t>
      </w:r>
      <w:r w:rsidR="00C43905">
        <w:rPr>
          <w:b/>
          <w:color w:val="000000" w:themeColor="text1"/>
          <w:spacing w:val="1"/>
          <w:sz w:val="24"/>
          <w:szCs w:val="24"/>
        </w:rPr>
        <w:t>634</w:t>
      </w:r>
    </w:p>
    <w:p w:rsidR="00E034FD" w:rsidRDefault="00E034FD" w:rsidP="00E034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2D2D2D"/>
          <w:spacing w:val="1"/>
          <w:szCs w:val="28"/>
        </w:rPr>
      </w:pPr>
    </w:p>
    <w:p w:rsidR="00CD060F" w:rsidRPr="00CD060F" w:rsidRDefault="00CD060F" w:rsidP="00E034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2D2D2D"/>
          <w:spacing w:val="1"/>
          <w:szCs w:val="28"/>
        </w:rPr>
      </w:pPr>
    </w:p>
    <w:p w:rsidR="00E034FD" w:rsidRPr="00CD060F" w:rsidRDefault="00DF533D" w:rsidP="008D7F91">
      <w:pPr>
        <w:spacing w:after="0" w:line="259" w:lineRule="auto"/>
        <w:ind w:left="0" w:right="-30" w:firstLine="0"/>
        <w:jc w:val="center"/>
        <w:rPr>
          <w:b/>
          <w:color w:val="auto"/>
          <w:szCs w:val="28"/>
        </w:rPr>
      </w:pPr>
      <w:r w:rsidRPr="00CD060F">
        <w:rPr>
          <w:b/>
          <w:color w:val="auto"/>
          <w:szCs w:val="28"/>
        </w:rPr>
        <w:t>МЕТОДИКА</w:t>
      </w:r>
    </w:p>
    <w:p w:rsidR="00CD060F" w:rsidRDefault="00DF533D" w:rsidP="00CD060F">
      <w:pPr>
        <w:tabs>
          <w:tab w:val="left" w:pos="9639"/>
        </w:tabs>
        <w:spacing w:after="0" w:line="259" w:lineRule="auto"/>
        <w:ind w:left="0" w:right="-30" w:firstLine="0"/>
        <w:jc w:val="center"/>
        <w:rPr>
          <w:b/>
          <w:color w:val="auto"/>
          <w:szCs w:val="28"/>
        </w:rPr>
      </w:pPr>
      <w:r w:rsidRPr="00CD060F">
        <w:rPr>
          <w:b/>
          <w:color w:val="auto"/>
          <w:szCs w:val="28"/>
        </w:rPr>
        <w:t xml:space="preserve">оценки эффективности использования </w:t>
      </w:r>
      <w:r w:rsidR="008D7F91" w:rsidRPr="00CD060F">
        <w:rPr>
          <w:b/>
          <w:color w:val="auto"/>
          <w:szCs w:val="28"/>
        </w:rPr>
        <w:t>им</w:t>
      </w:r>
      <w:r w:rsidRPr="00CD060F">
        <w:rPr>
          <w:b/>
          <w:color w:val="auto"/>
          <w:szCs w:val="28"/>
        </w:rPr>
        <w:t xml:space="preserve">ущества, находящегося </w:t>
      </w:r>
      <w:proofErr w:type="gramStart"/>
      <w:r w:rsidRPr="00CD060F">
        <w:rPr>
          <w:b/>
          <w:color w:val="auto"/>
          <w:szCs w:val="28"/>
        </w:rPr>
        <w:t>в</w:t>
      </w:r>
      <w:proofErr w:type="gramEnd"/>
    </w:p>
    <w:p w:rsidR="00593EBF" w:rsidRDefault="00DF533D" w:rsidP="00CD060F">
      <w:pPr>
        <w:tabs>
          <w:tab w:val="left" w:pos="9639"/>
        </w:tabs>
        <w:spacing w:after="0" w:line="259" w:lineRule="auto"/>
        <w:ind w:left="0" w:right="-30" w:firstLine="0"/>
        <w:jc w:val="center"/>
        <w:rPr>
          <w:b/>
          <w:color w:val="000000" w:themeColor="text1"/>
          <w:spacing w:val="1"/>
          <w:szCs w:val="28"/>
        </w:rPr>
      </w:pPr>
      <w:r w:rsidRPr="00CD060F">
        <w:rPr>
          <w:b/>
          <w:color w:val="auto"/>
          <w:szCs w:val="28"/>
        </w:rPr>
        <w:t>собственности</w:t>
      </w:r>
      <w:r w:rsidR="008D7F91" w:rsidRPr="00CD060F">
        <w:rPr>
          <w:b/>
          <w:color w:val="auto"/>
          <w:szCs w:val="28"/>
        </w:rPr>
        <w:t xml:space="preserve"> </w:t>
      </w:r>
      <w:r w:rsidR="00CD060F" w:rsidRPr="00CD060F">
        <w:rPr>
          <w:b/>
          <w:color w:val="000000" w:themeColor="text1"/>
          <w:spacing w:val="1"/>
          <w:szCs w:val="28"/>
        </w:rPr>
        <w:t>МО «</w:t>
      </w:r>
      <w:proofErr w:type="spellStart"/>
      <w:r w:rsidR="00CD060F" w:rsidRPr="00CD060F">
        <w:rPr>
          <w:b/>
          <w:color w:val="000000" w:themeColor="text1"/>
          <w:spacing w:val="1"/>
          <w:szCs w:val="28"/>
        </w:rPr>
        <w:t>Севский</w:t>
      </w:r>
      <w:proofErr w:type="spellEnd"/>
      <w:r w:rsidR="00CD060F" w:rsidRPr="00CD060F">
        <w:rPr>
          <w:b/>
          <w:color w:val="000000" w:themeColor="text1"/>
          <w:spacing w:val="1"/>
          <w:szCs w:val="28"/>
        </w:rPr>
        <w:t xml:space="preserve"> муниципальный район»</w:t>
      </w:r>
      <w:r w:rsidR="00593EBF">
        <w:rPr>
          <w:b/>
          <w:color w:val="000000" w:themeColor="text1"/>
          <w:spacing w:val="1"/>
          <w:szCs w:val="28"/>
        </w:rPr>
        <w:t xml:space="preserve"> </w:t>
      </w:r>
    </w:p>
    <w:p w:rsidR="00CD060F" w:rsidRPr="00593EBF" w:rsidRDefault="00593EBF" w:rsidP="00CD060F">
      <w:pPr>
        <w:tabs>
          <w:tab w:val="left" w:pos="9639"/>
        </w:tabs>
        <w:spacing w:after="0" w:line="259" w:lineRule="auto"/>
        <w:ind w:left="0" w:right="-30" w:firstLine="0"/>
        <w:jc w:val="center"/>
        <w:rPr>
          <w:b/>
          <w:color w:val="auto"/>
          <w:szCs w:val="28"/>
        </w:rPr>
      </w:pPr>
      <w:r>
        <w:rPr>
          <w:b/>
          <w:color w:val="000000" w:themeColor="text1"/>
          <w:spacing w:val="1"/>
          <w:szCs w:val="28"/>
        </w:rPr>
        <w:t xml:space="preserve">и </w:t>
      </w:r>
      <w:r w:rsidRPr="00593EBF">
        <w:rPr>
          <w:b/>
          <w:color w:val="auto"/>
          <w:spacing w:val="1"/>
          <w:szCs w:val="28"/>
        </w:rPr>
        <w:t>МО «</w:t>
      </w:r>
      <w:proofErr w:type="spellStart"/>
      <w:r w:rsidRPr="00593EBF">
        <w:rPr>
          <w:b/>
          <w:color w:val="auto"/>
          <w:spacing w:val="1"/>
          <w:szCs w:val="28"/>
        </w:rPr>
        <w:t>Севское</w:t>
      </w:r>
      <w:proofErr w:type="spellEnd"/>
      <w:r w:rsidRPr="00593EBF">
        <w:rPr>
          <w:b/>
          <w:color w:val="auto"/>
          <w:spacing w:val="1"/>
          <w:szCs w:val="28"/>
        </w:rPr>
        <w:t xml:space="preserve"> городское поселение»</w:t>
      </w:r>
      <w:r w:rsidR="00DF533D" w:rsidRPr="00593EBF">
        <w:rPr>
          <w:b/>
          <w:color w:val="auto"/>
          <w:szCs w:val="28"/>
        </w:rPr>
        <w:t>,</w:t>
      </w:r>
    </w:p>
    <w:p w:rsidR="00CD060F" w:rsidRDefault="00DF533D" w:rsidP="00CD060F">
      <w:pPr>
        <w:tabs>
          <w:tab w:val="left" w:pos="9639"/>
        </w:tabs>
        <w:spacing w:after="0" w:line="259" w:lineRule="auto"/>
        <w:ind w:left="0" w:right="-30" w:firstLine="0"/>
        <w:jc w:val="center"/>
        <w:rPr>
          <w:b/>
          <w:color w:val="auto"/>
          <w:szCs w:val="28"/>
        </w:rPr>
      </w:pPr>
      <w:r w:rsidRPr="00CD060F">
        <w:rPr>
          <w:b/>
          <w:color w:val="auto"/>
          <w:szCs w:val="28"/>
        </w:rPr>
        <w:t xml:space="preserve">в том числе </w:t>
      </w:r>
      <w:proofErr w:type="gramStart"/>
      <w:r w:rsidRPr="00CD060F">
        <w:rPr>
          <w:b/>
          <w:color w:val="auto"/>
          <w:szCs w:val="28"/>
        </w:rPr>
        <w:t>закрепленного</w:t>
      </w:r>
      <w:proofErr w:type="gramEnd"/>
      <w:r w:rsidRPr="00CD060F">
        <w:rPr>
          <w:b/>
          <w:color w:val="auto"/>
          <w:szCs w:val="28"/>
        </w:rPr>
        <w:t xml:space="preserve"> за предприятиями, учреждениями,</w:t>
      </w:r>
    </w:p>
    <w:p w:rsidR="00CD060F" w:rsidRDefault="00DF533D" w:rsidP="00CD060F">
      <w:pPr>
        <w:tabs>
          <w:tab w:val="left" w:pos="9639"/>
        </w:tabs>
        <w:spacing w:after="0" w:line="259" w:lineRule="auto"/>
        <w:ind w:left="0" w:right="-30" w:firstLine="0"/>
        <w:jc w:val="center"/>
        <w:rPr>
          <w:b/>
          <w:color w:val="auto"/>
          <w:szCs w:val="28"/>
        </w:rPr>
      </w:pPr>
      <w:r w:rsidRPr="00CD060F">
        <w:rPr>
          <w:b/>
          <w:color w:val="auto"/>
          <w:szCs w:val="28"/>
        </w:rPr>
        <w:t>в целях реализации полномочий по оказанию имущественной поддержки</w:t>
      </w:r>
    </w:p>
    <w:p w:rsidR="00FF11FA" w:rsidRPr="00CD060F" w:rsidRDefault="00DF533D" w:rsidP="00CD060F">
      <w:pPr>
        <w:tabs>
          <w:tab w:val="left" w:pos="9639"/>
        </w:tabs>
        <w:spacing w:after="0" w:line="259" w:lineRule="auto"/>
        <w:ind w:left="0" w:right="-30" w:firstLine="0"/>
        <w:jc w:val="center"/>
        <w:rPr>
          <w:b/>
          <w:color w:val="auto"/>
          <w:szCs w:val="28"/>
        </w:rPr>
      </w:pPr>
      <w:proofErr w:type="spellStart"/>
      <w:r w:rsidRPr="00CD060F">
        <w:rPr>
          <w:b/>
          <w:color w:val="auto"/>
          <w:szCs w:val="28"/>
        </w:rPr>
        <w:t>самозанятым</w:t>
      </w:r>
      <w:proofErr w:type="spellEnd"/>
      <w:r w:rsidRPr="00CD060F">
        <w:rPr>
          <w:b/>
          <w:color w:val="auto"/>
          <w:szCs w:val="28"/>
        </w:rPr>
        <w:t xml:space="preserve"> гражданам, субъектам малого и среднего предпринимательства</w:t>
      </w:r>
    </w:p>
    <w:p w:rsidR="00CD060F" w:rsidRDefault="00CD060F" w:rsidP="00CD060F">
      <w:pPr>
        <w:spacing w:after="0" w:line="240" w:lineRule="auto"/>
        <w:ind w:left="78" w:right="25" w:hanging="10"/>
        <w:contextualSpacing/>
        <w:rPr>
          <w:color w:val="auto"/>
          <w:szCs w:val="28"/>
        </w:rPr>
      </w:pPr>
    </w:p>
    <w:p w:rsidR="00FF11FA" w:rsidRDefault="00DF533D" w:rsidP="00CD060F">
      <w:pPr>
        <w:spacing w:after="0" w:line="240" w:lineRule="auto"/>
        <w:ind w:left="78" w:right="25" w:hanging="10"/>
        <w:contextualSpacing/>
        <w:jc w:val="center"/>
        <w:rPr>
          <w:b/>
          <w:color w:val="auto"/>
          <w:szCs w:val="28"/>
        </w:rPr>
      </w:pPr>
      <w:r w:rsidRPr="00CD060F">
        <w:rPr>
          <w:b/>
          <w:color w:val="auto"/>
          <w:szCs w:val="28"/>
        </w:rPr>
        <w:t xml:space="preserve">Раздел </w:t>
      </w:r>
      <w:r w:rsidR="007800FC" w:rsidRPr="00CD060F">
        <w:rPr>
          <w:b/>
          <w:color w:val="auto"/>
          <w:szCs w:val="28"/>
          <w:lang w:val="en-US"/>
        </w:rPr>
        <w:t>I</w:t>
      </w:r>
      <w:r w:rsidRPr="00CD060F">
        <w:rPr>
          <w:b/>
          <w:color w:val="auto"/>
          <w:szCs w:val="28"/>
        </w:rPr>
        <w:t>. Общие положения</w:t>
      </w:r>
    </w:p>
    <w:p w:rsidR="00C43905" w:rsidRPr="00CD060F" w:rsidRDefault="00C43905" w:rsidP="00CD060F">
      <w:pPr>
        <w:spacing w:after="0" w:line="240" w:lineRule="auto"/>
        <w:ind w:left="78" w:right="25" w:hanging="10"/>
        <w:contextualSpacing/>
        <w:jc w:val="center"/>
        <w:rPr>
          <w:b/>
          <w:color w:val="auto"/>
          <w:szCs w:val="28"/>
        </w:rPr>
      </w:pPr>
    </w:p>
    <w:p w:rsidR="00FF11FA" w:rsidRPr="00CD060F" w:rsidRDefault="00DF533D" w:rsidP="00CD060F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 xml:space="preserve">1. </w:t>
      </w:r>
      <w:r w:rsidRPr="00CD060F">
        <w:rPr>
          <w:color w:val="000000" w:themeColor="text1"/>
          <w:szCs w:val="28"/>
        </w:rPr>
        <w:t xml:space="preserve">Настоящая Методика определяет порядок осуществления оценки эффективности использования имущества, находящегося в собственности </w:t>
      </w:r>
      <w:r w:rsidR="00CD060F" w:rsidRPr="00CD060F">
        <w:rPr>
          <w:color w:val="auto"/>
          <w:spacing w:val="1"/>
          <w:szCs w:val="28"/>
        </w:rPr>
        <w:t>МО</w:t>
      </w:r>
      <w:r w:rsidR="00CD060F" w:rsidRPr="000E3E97">
        <w:rPr>
          <w:color w:val="3C3C3C"/>
          <w:spacing w:val="1"/>
          <w:szCs w:val="28"/>
        </w:rPr>
        <w:t xml:space="preserve"> </w:t>
      </w:r>
      <w:r w:rsidR="00CD060F" w:rsidRPr="00CD060F">
        <w:rPr>
          <w:color w:val="000000" w:themeColor="text1"/>
          <w:spacing w:val="1"/>
          <w:szCs w:val="28"/>
        </w:rPr>
        <w:t>«</w:t>
      </w:r>
      <w:proofErr w:type="spellStart"/>
      <w:r w:rsidR="00CD060F" w:rsidRPr="00CD060F">
        <w:rPr>
          <w:color w:val="000000" w:themeColor="text1"/>
          <w:spacing w:val="1"/>
          <w:szCs w:val="28"/>
        </w:rPr>
        <w:t>Севский</w:t>
      </w:r>
      <w:proofErr w:type="spellEnd"/>
      <w:r w:rsidR="00CD060F" w:rsidRPr="00CD060F">
        <w:rPr>
          <w:color w:val="000000" w:themeColor="text1"/>
          <w:spacing w:val="1"/>
          <w:szCs w:val="28"/>
        </w:rPr>
        <w:t xml:space="preserve"> муниципальный район»</w:t>
      </w:r>
      <w:r w:rsidR="00CD060F">
        <w:rPr>
          <w:color w:val="000000" w:themeColor="text1"/>
          <w:spacing w:val="1"/>
          <w:szCs w:val="28"/>
        </w:rPr>
        <w:t xml:space="preserve"> </w:t>
      </w:r>
      <w:r w:rsidR="00593EBF">
        <w:rPr>
          <w:color w:val="000000" w:themeColor="text1"/>
          <w:spacing w:val="1"/>
          <w:szCs w:val="28"/>
        </w:rPr>
        <w:t xml:space="preserve">и </w:t>
      </w:r>
      <w:r w:rsidR="00593EBF">
        <w:rPr>
          <w:color w:val="auto"/>
          <w:spacing w:val="1"/>
          <w:szCs w:val="28"/>
        </w:rPr>
        <w:t>МО «</w:t>
      </w:r>
      <w:proofErr w:type="spellStart"/>
      <w:r w:rsidR="00593EBF">
        <w:rPr>
          <w:color w:val="auto"/>
          <w:spacing w:val="1"/>
          <w:szCs w:val="28"/>
        </w:rPr>
        <w:t>Севское</w:t>
      </w:r>
      <w:proofErr w:type="spellEnd"/>
      <w:r w:rsidR="00593EBF">
        <w:rPr>
          <w:color w:val="auto"/>
          <w:spacing w:val="1"/>
          <w:szCs w:val="28"/>
        </w:rPr>
        <w:t xml:space="preserve"> городское поселение», </w:t>
      </w:r>
      <w:r w:rsidRPr="00CD060F">
        <w:rPr>
          <w:color w:val="000000" w:themeColor="text1"/>
          <w:szCs w:val="28"/>
        </w:rPr>
        <w:t xml:space="preserve">в том числе закрепленного за предприятиями, учреждениями (далее — имущество) в целях реализации полномочий по оказанию имущественной поддержки </w:t>
      </w:r>
      <w:proofErr w:type="spellStart"/>
      <w:r w:rsidRPr="00CD060F">
        <w:rPr>
          <w:color w:val="000000" w:themeColor="text1"/>
          <w:szCs w:val="28"/>
        </w:rPr>
        <w:t>самозанятым</w:t>
      </w:r>
      <w:proofErr w:type="spellEnd"/>
      <w:r w:rsidRPr="00CD060F">
        <w:rPr>
          <w:color w:val="000000" w:themeColor="text1"/>
          <w:szCs w:val="28"/>
        </w:rPr>
        <w:t xml:space="preserve"> гражданам, суб</w:t>
      </w:r>
      <w:r w:rsidRPr="00CD060F">
        <w:rPr>
          <w:color w:val="auto"/>
          <w:szCs w:val="28"/>
        </w:rPr>
        <w:t>ъектам малого и среднего предпринимательства (далее — МСП) в отношении:</w:t>
      </w:r>
    </w:p>
    <w:p w:rsidR="00CD060F" w:rsidRDefault="00DF533D" w:rsidP="00CD060F">
      <w:pPr>
        <w:spacing w:after="0" w:line="240" w:lineRule="auto"/>
        <w:ind w:left="35" w:right="7" w:firstLine="539"/>
        <w:contextualSpacing/>
        <w:rPr>
          <w:color w:val="auto"/>
          <w:szCs w:val="28"/>
        </w:rPr>
      </w:pPr>
      <w:proofErr w:type="gramStart"/>
      <w:r w:rsidRPr="00CD060F">
        <w:rPr>
          <w:color w:val="auto"/>
          <w:szCs w:val="28"/>
        </w:rPr>
        <w:t xml:space="preserve">1) </w:t>
      </w:r>
      <w:r w:rsidR="00C43905">
        <w:rPr>
          <w:color w:val="auto"/>
          <w:szCs w:val="28"/>
        </w:rPr>
        <w:t>з</w:t>
      </w:r>
      <w:r w:rsidRPr="00CD060F">
        <w:rPr>
          <w:color w:val="auto"/>
          <w:szCs w:val="28"/>
        </w:rPr>
        <w:t xml:space="preserve">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 </w:t>
      </w:r>
      <w:proofErr w:type="gramEnd"/>
    </w:p>
    <w:p w:rsidR="00FF11FA" w:rsidRPr="00CD060F" w:rsidRDefault="00DF533D" w:rsidP="00CD060F">
      <w:pPr>
        <w:spacing w:after="0" w:line="240" w:lineRule="auto"/>
        <w:ind w:left="35" w:right="7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 xml:space="preserve">2) </w:t>
      </w:r>
      <w:r w:rsidR="00C43905">
        <w:rPr>
          <w:color w:val="auto"/>
          <w:szCs w:val="28"/>
        </w:rPr>
        <w:t>з</w:t>
      </w:r>
      <w:r w:rsidRPr="00CD060F">
        <w:rPr>
          <w:color w:val="auto"/>
          <w:szCs w:val="28"/>
        </w:rPr>
        <w:t>емельных участков, за исключением:</w:t>
      </w:r>
    </w:p>
    <w:p w:rsidR="00C43905" w:rsidRDefault="00CD060F" w:rsidP="00CD060F">
      <w:pPr>
        <w:spacing w:after="0" w:line="240" w:lineRule="auto"/>
        <w:ind w:left="35" w:right="7" w:firstLine="539"/>
        <w:contextualSpacing/>
        <w:rPr>
          <w:color w:val="auto"/>
          <w:szCs w:val="28"/>
        </w:rPr>
      </w:pPr>
      <w:r>
        <w:rPr>
          <w:noProof/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 </w:t>
      </w:r>
    </w:p>
    <w:p w:rsidR="00CD060F" w:rsidRDefault="00C43905" w:rsidP="00CD060F">
      <w:pPr>
        <w:spacing w:after="0" w:line="240" w:lineRule="auto"/>
        <w:ind w:left="35" w:right="7" w:firstLine="539"/>
        <w:contextualSpacing/>
        <w:rPr>
          <w:noProof/>
          <w:color w:val="auto"/>
          <w:szCs w:val="28"/>
        </w:rPr>
      </w:pPr>
      <w:r>
        <w:rPr>
          <w:noProof/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земельных участков общего пользования или расположенных в границах земель общего пользования; </w:t>
      </w:r>
    </w:p>
    <w:p w:rsidR="00FF11FA" w:rsidRPr="00CD060F" w:rsidRDefault="00CD060F" w:rsidP="00CD060F">
      <w:pPr>
        <w:spacing w:after="0" w:line="240" w:lineRule="auto"/>
        <w:ind w:left="35" w:right="7" w:firstLine="539"/>
        <w:contextualSpacing/>
        <w:rPr>
          <w:color w:val="auto"/>
          <w:szCs w:val="28"/>
        </w:rPr>
      </w:pPr>
      <w:r>
        <w:rPr>
          <w:noProof/>
          <w:color w:val="auto"/>
          <w:szCs w:val="28"/>
        </w:rPr>
        <w:t>-</w:t>
      </w:r>
      <w:r w:rsidR="00C43905">
        <w:rPr>
          <w:noProof/>
          <w:color w:val="auto"/>
          <w:szCs w:val="28"/>
        </w:rPr>
        <w:t xml:space="preserve"> </w:t>
      </w:r>
      <w:r w:rsidR="00DF533D" w:rsidRPr="00CD060F">
        <w:rPr>
          <w:color w:val="auto"/>
          <w:szCs w:val="28"/>
        </w:rPr>
        <w:t>земельных участков казны с расположенными на них зданиями, сооружениями;</w:t>
      </w:r>
    </w:p>
    <w:p w:rsidR="00FF11FA" w:rsidRDefault="00CD060F" w:rsidP="00CD060F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земельных участков казны, предоставленных во владение (пользование) трет</w:t>
      </w:r>
      <w:r w:rsidR="007800FC" w:rsidRPr="00CD060F">
        <w:rPr>
          <w:color w:val="auto"/>
          <w:szCs w:val="28"/>
        </w:rPr>
        <w:t>ьих</w:t>
      </w:r>
      <w:r w:rsidR="00DF533D" w:rsidRPr="00CD060F">
        <w:rPr>
          <w:color w:val="auto"/>
          <w:szCs w:val="28"/>
        </w:rPr>
        <w:t xml:space="preserve"> лиц.</w:t>
      </w:r>
    </w:p>
    <w:p w:rsidR="00CD060F" w:rsidRPr="00CD060F" w:rsidRDefault="00CD060F" w:rsidP="00CD060F">
      <w:pPr>
        <w:spacing w:after="0" w:line="240" w:lineRule="auto"/>
        <w:ind w:left="28" w:firstLine="539"/>
        <w:contextualSpacing/>
        <w:rPr>
          <w:color w:val="auto"/>
          <w:szCs w:val="28"/>
        </w:rPr>
      </w:pPr>
    </w:p>
    <w:p w:rsidR="00FF11FA" w:rsidRDefault="00DF533D" w:rsidP="00CD060F">
      <w:pPr>
        <w:spacing w:after="0" w:line="240" w:lineRule="auto"/>
        <w:ind w:left="78" w:right="11" w:firstLine="539"/>
        <w:contextualSpacing/>
        <w:jc w:val="center"/>
        <w:rPr>
          <w:b/>
          <w:color w:val="auto"/>
          <w:szCs w:val="28"/>
        </w:rPr>
      </w:pPr>
      <w:r w:rsidRPr="00CD060F">
        <w:rPr>
          <w:b/>
          <w:color w:val="auto"/>
          <w:szCs w:val="28"/>
        </w:rPr>
        <w:t xml:space="preserve">Раздел </w:t>
      </w:r>
      <w:r w:rsidR="007800FC" w:rsidRPr="00CD060F">
        <w:rPr>
          <w:b/>
          <w:color w:val="auto"/>
          <w:szCs w:val="28"/>
          <w:lang w:val="en-US"/>
        </w:rPr>
        <w:t>II</w:t>
      </w:r>
      <w:r w:rsidRPr="00CD060F">
        <w:rPr>
          <w:b/>
          <w:color w:val="auto"/>
          <w:szCs w:val="28"/>
        </w:rPr>
        <w:t>. Анализ эффективности использования имущества, закрепленного за предприятиями, учреждениями</w:t>
      </w:r>
    </w:p>
    <w:p w:rsidR="00C43905" w:rsidRPr="00CD060F" w:rsidRDefault="00C43905" w:rsidP="00CD060F">
      <w:pPr>
        <w:spacing w:after="0" w:line="240" w:lineRule="auto"/>
        <w:ind w:left="78" w:right="11" w:firstLine="539"/>
        <w:contextualSpacing/>
        <w:jc w:val="center"/>
        <w:rPr>
          <w:b/>
          <w:color w:val="auto"/>
          <w:szCs w:val="28"/>
        </w:rPr>
      </w:pPr>
    </w:p>
    <w:p w:rsidR="00FF11FA" w:rsidRPr="00CD060F" w:rsidRDefault="00DF533D" w:rsidP="00CD060F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1. 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FF11FA" w:rsidRPr="00CD060F" w:rsidRDefault="00DF533D" w:rsidP="00CD060F">
      <w:pPr>
        <w:numPr>
          <w:ilvl w:val="0"/>
          <w:numId w:val="4"/>
        </w:numPr>
        <w:spacing w:after="0" w:line="240" w:lineRule="auto"/>
        <w:ind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использование здания, помещения (Приложение № 1), максимальное значение показателя — 100 баллов;</w:t>
      </w:r>
    </w:p>
    <w:p w:rsidR="00FF11FA" w:rsidRPr="00CD060F" w:rsidRDefault="00DF533D" w:rsidP="00CD060F">
      <w:pPr>
        <w:numPr>
          <w:ilvl w:val="0"/>
          <w:numId w:val="4"/>
        </w:numPr>
        <w:spacing w:after="0" w:line="240" w:lineRule="auto"/>
        <w:ind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lastRenderedPageBreak/>
        <w:t>факторы коммерческого использования здания, помещения — только в отношении объектов, предоставленных в аренду (Приложение № 2), максимальное значение показателя — 100 баллов;</w:t>
      </w:r>
    </w:p>
    <w:p w:rsidR="00FF11FA" w:rsidRPr="00CD060F" w:rsidRDefault="00DF533D" w:rsidP="00CD060F">
      <w:pPr>
        <w:numPr>
          <w:ilvl w:val="0"/>
          <w:numId w:val="4"/>
        </w:numPr>
        <w:spacing w:after="0" w:line="240" w:lineRule="auto"/>
        <w:ind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загруженность здания, помещения (Приложение № 3), максимальное значение показателя — 100 баллов;</w:t>
      </w:r>
    </w:p>
    <w:p w:rsidR="00FF11FA" w:rsidRPr="00CD060F" w:rsidRDefault="00DF533D" w:rsidP="00CD060F">
      <w:pPr>
        <w:numPr>
          <w:ilvl w:val="0"/>
          <w:numId w:val="4"/>
        </w:numPr>
        <w:spacing w:after="0" w:line="240" w:lineRule="auto"/>
        <w:ind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 xml:space="preserve">использование земельного участка (Приложение № 4), максимальное значение показателя </w:t>
      </w:r>
      <w:r w:rsidR="00CD060F">
        <w:rPr>
          <w:color w:val="auto"/>
          <w:szCs w:val="28"/>
        </w:rPr>
        <w:t>-</w:t>
      </w:r>
      <w:r w:rsidRPr="00CD060F">
        <w:rPr>
          <w:color w:val="auto"/>
          <w:szCs w:val="28"/>
        </w:rPr>
        <w:t xml:space="preserve"> 100 баллов.</w:t>
      </w:r>
    </w:p>
    <w:p w:rsidR="00FF11FA" w:rsidRPr="00CD060F" w:rsidRDefault="00DF533D" w:rsidP="00612D93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2. Для анализа эффективности использования имущества, закрепленного за предприятиями, используются три ключевых показателя:</w:t>
      </w:r>
    </w:p>
    <w:p w:rsidR="00FF11FA" w:rsidRPr="00CD060F" w:rsidRDefault="00DF533D" w:rsidP="00612D93">
      <w:pPr>
        <w:numPr>
          <w:ilvl w:val="0"/>
          <w:numId w:val="5"/>
        </w:numPr>
        <w:spacing w:after="0" w:line="240" w:lineRule="auto"/>
        <w:ind w:right="10" w:firstLine="539"/>
        <w:contextualSpacing/>
        <w:jc w:val="left"/>
        <w:rPr>
          <w:color w:val="auto"/>
          <w:szCs w:val="28"/>
        </w:rPr>
      </w:pPr>
      <w:r w:rsidRPr="00CD060F">
        <w:rPr>
          <w:color w:val="auto"/>
          <w:szCs w:val="28"/>
        </w:rPr>
        <w:t xml:space="preserve">использование здания, помещения (Приложение № 1), максимальное значение показателя </w:t>
      </w:r>
      <w:r w:rsidR="00CD060F">
        <w:rPr>
          <w:color w:val="auto"/>
          <w:szCs w:val="28"/>
        </w:rPr>
        <w:t>-</w:t>
      </w:r>
      <w:r w:rsidRPr="00CD060F">
        <w:rPr>
          <w:color w:val="auto"/>
          <w:szCs w:val="28"/>
        </w:rPr>
        <w:t xml:space="preserve"> 100 баллов;</w:t>
      </w:r>
    </w:p>
    <w:p w:rsidR="00FF11FA" w:rsidRPr="00CD060F" w:rsidRDefault="00DF533D" w:rsidP="00612D93">
      <w:pPr>
        <w:numPr>
          <w:ilvl w:val="0"/>
          <w:numId w:val="5"/>
        </w:numPr>
        <w:spacing w:after="0" w:line="240" w:lineRule="auto"/>
        <w:ind w:right="10" w:firstLine="539"/>
        <w:contextualSpacing/>
        <w:jc w:val="left"/>
        <w:rPr>
          <w:color w:val="auto"/>
          <w:szCs w:val="28"/>
        </w:rPr>
      </w:pPr>
      <w:r w:rsidRPr="00CD060F">
        <w:rPr>
          <w:color w:val="auto"/>
          <w:szCs w:val="28"/>
        </w:rPr>
        <w:t xml:space="preserve">факторы коммерческого использования здания, помещения </w:t>
      </w:r>
      <w:r w:rsidR="00CD060F">
        <w:rPr>
          <w:color w:val="auto"/>
          <w:szCs w:val="28"/>
        </w:rPr>
        <w:t>-</w:t>
      </w:r>
      <w:r w:rsidRPr="00CD060F">
        <w:rPr>
          <w:color w:val="auto"/>
          <w:szCs w:val="28"/>
        </w:rPr>
        <w:t xml:space="preserve"> только в отношении объектов, предоставленных в аренду (Приложение № 2), максимальное значение показателя </w:t>
      </w:r>
      <w:r w:rsidR="00CD060F">
        <w:rPr>
          <w:color w:val="auto"/>
          <w:szCs w:val="28"/>
        </w:rPr>
        <w:t>-</w:t>
      </w:r>
      <w:r w:rsidRPr="00CD060F">
        <w:rPr>
          <w:color w:val="auto"/>
          <w:szCs w:val="28"/>
        </w:rPr>
        <w:t xml:space="preserve"> 100 баллов;</w:t>
      </w:r>
    </w:p>
    <w:p w:rsidR="00FF11FA" w:rsidRPr="00CD060F" w:rsidRDefault="00CD060F" w:rsidP="00612D93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DF533D" w:rsidRPr="00CD060F">
        <w:rPr>
          <w:color w:val="auto"/>
          <w:szCs w:val="28"/>
        </w:rPr>
        <w:t xml:space="preserve">) использование земельного участка (Приложение № 4), максимальное значение показателя </w:t>
      </w:r>
      <w:r>
        <w:rPr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100 баллов.</w:t>
      </w:r>
    </w:p>
    <w:p w:rsidR="00FF11FA" w:rsidRPr="00CD060F" w:rsidRDefault="00CD060F" w:rsidP="00612D93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DF533D" w:rsidRPr="00CD060F">
        <w:rPr>
          <w:color w:val="auto"/>
          <w:szCs w:val="28"/>
        </w:rPr>
        <w:t xml:space="preserve">. </w:t>
      </w:r>
      <w:proofErr w:type="gramStart"/>
      <w:r>
        <w:rPr>
          <w:color w:val="auto"/>
          <w:szCs w:val="28"/>
        </w:rPr>
        <w:t>М</w:t>
      </w:r>
      <w:r w:rsidR="00DF533D" w:rsidRPr="00CD060F">
        <w:rPr>
          <w:color w:val="auto"/>
          <w:szCs w:val="28"/>
        </w:rPr>
        <w:t>униципальные унитарные предприятия, муниципальные учреждения</w:t>
      </w:r>
      <w:r>
        <w:rPr>
          <w:color w:val="auto"/>
          <w:szCs w:val="28"/>
        </w:rPr>
        <w:t xml:space="preserve"> МО «</w:t>
      </w:r>
      <w:proofErr w:type="spellStart"/>
      <w:r>
        <w:rPr>
          <w:color w:val="auto"/>
          <w:szCs w:val="28"/>
        </w:rPr>
        <w:t>Севский</w:t>
      </w:r>
      <w:proofErr w:type="spellEnd"/>
      <w:r>
        <w:rPr>
          <w:color w:val="auto"/>
          <w:szCs w:val="28"/>
        </w:rPr>
        <w:t xml:space="preserve"> муниципальный район»</w:t>
      </w:r>
      <w:r w:rsidR="00593EBF">
        <w:rPr>
          <w:color w:val="auto"/>
          <w:szCs w:val="28"/>
        </w:rPr>
        <w:t xml:space="preserve"> и </w:t>
      </w:r>
      <w:r w:rsidR="00593EBF">
        <w:rPr>
          <w:color w:val="auto"/>
          <w:spacing w:val="1"/>
          <w:szCs w:val="28"/>
        </w:rPr>
        <w:t>МО «</w:t>
      </w:r>
      <w:proofErr w:type="spellStart"/>
      <w:r w:rsidR="00593EBF">
        <w:rPr>
          <w:color w:val="auto"/>
          <w:spacing w:val="1"/>
          <w:szCs w:val="28"/>
        </w:rPr>
        <w:t>Севское</w:t>
      </w:r>
      <w:proofErr w:type="spellEnd"/>
      <w:r w:rsidR="00593EBF">
        <w:rPr>
          <w:color w:val="auto"/>
          <w:spacing w:val="1"/>
          <w:szCs w:val="28"/>
        </w:rPr>
        <w:t xml:space="preserve"> городское поселение»</w:t>
      </w:r>
      <w:r w:rsidR="00DF533D" w:rsidRPr="00CD060F">
        <w:rPr>
          <w:color w:val="auto"/>
          <w:szCs w:val="28"/>
        </w:rPr>
        <w:t xml:space="preserve"> ежегодно не позднее 1 апреля года, следующего за отчетным, формируют и направляют в исполнительный орган государственной власти субъекта Российской Федерации (орган местного самоуправления), в ведении которого находятся, следующие сведения (по состоянию на 1 января года, следующего за отчетным):</w:t>
      </w:r>
      <w:proofErr w:type="gramEnd"/>
    </w:p>
    <w:p w:rsidR="00176DC2" w:rsidRDefault="00DF533D" w:rsidP="00612D93">
      <w:pPr>
        <w:numPr>
          <w:ilvl w:val="0"/>
          <w:numId w:val="6"/>
        </w:numPr>
        <w:spacing w:after="0" w:line="240" w:lineRule="auto"/>
        <w:ind w:left="0" w:firstLine="539"/>
        <w:contextualSpacing/>
        <w:rPr>
          <w:color w:val="auto"/>
          <w:szCs w:val="28"/>
        </w:rPr>
      </w:pPr>
      <w:r w:rsidRPr="00176DC2">
        <w:rPr>
          <w:color w:val="auto"/>
          <w:szCs w:val="28"/>
        </w:rPr>
        <w:t>в отношении всех объектов, включенных в график проведения оценки эффективности их использования в отчетном году:</w:t>
      </w:r>
    </w:p>
    <w:p w:rsidR="00FF11FA" w:rsidRPr="00176DC2" w:rsidRDefault="00CD060F" w:rsidP="00612D93">
      <w:pPr>
        <w:spacing w:after="0" w:line="240" w:lineRule="auto"/>
        <w:ind w:left="0" w:firstLine="539"/>
        <w:contextualSpacing/>
        <w:rPr>
          <w:color w:val="auto"/>
          <w:szCs w:val="28"/>
        </w:rPr>
      </w:pPr>
      <w:r w:rsidRPr="00176DC2">
        <w:rPr>
          <w:color w:val="auto"/>
          <w:szCs w:val="28"/>
        </w:rPr>
        <w:t>-</w:t>
      </w:r>
      <w:r w:rsidR="00DF533D" w:rsidRPr="00176DC2">
        <w:rPr>
          <w:color w:val="auto"/>
          <w:szCs w:val="28"/>
        </w:rPr>
        <w:t xml:space="preserve"> сводный отчет (Приложение № 5);</w:t>
      </w:r>
    </w:p>
    <w:p w:rsidR="00FF11FA" w:rsidRPr="00CD060F" w:rsidRDefault="00DF533D" w:rsidP="00612D93">
      <w:pPr>
        <w:numPr>
          <w:ilvl w:val="0"/>
          <w:numId w:val="6"/>
        </w:numPr>
        <w:spacing w:after="0" w:line="240" w:lineRule="auto"/>
        <w:ind w:left="0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 xml:space="preserve">в отношении объектов, значение одного или нескольких показателей которых </w:t>
      </w:r>
      <w:r w:rsidR="00176DC2">
        <w:rPr>
          <w:color w:val="auto"/>
          <w:szCs w:val="28"/>
        </w:rPr>
        <w:t>-</w:t>
      </w:r>
      <w:r w:rsidRPr="00CD060F">
        <w:rPr>
          <w:color w:val="auto"/>
          <w:szCs w:val="28"/>
        </w:rPr>
        <w:t xml:space="preserve"> неэффективное использование:</w:t>
      </w:r>
    </w:p>
    <w:p w:rsidR="00FF11FA" w:rsidRPr="00CD060F" w:rsidRDefault="00612D93" w:rsidP="00612D93">
      <w:pPr>
        <w:spacing w:after="0" w:line="240" w:lineRule="auto"/>
        <w:ind w:left="0" w:firstLine="539"/>
        <w:contextualSpacing/>
        <w:rPr>
          <w:color w:val="auto"/>
          <w:szCs w:val="28"/>
        </w:rPr>
      </w:pPr>
      <w:r>
        <w:rPr>
          <w:noProof/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сведения о</w:t>
      </w:r>
      <w:r w:rsidR="00593EBF">
        <w:rPr>
          <w:color w:val="auto"/>
          <w:szCs w:val="28"/>
        </w:rPr>
        <w:t>б</w:t>
      </w:r>
      <w:r w:rsidR="00DF533D" w:rsidRPr="00CD060F">
        <w:rPr>
          <w:color w:val="auto"/>
          <w:szCs w:val="28"/>
        </w:rPr>
        <w:t xml:space="preserve"> объекте имущества (Приложение № 6) или сведения о земельном участке (Приложение № 7) в зависимости от вида имущества.</w:t>
      </w:r>
    </w:p>
    <w:p w:rsidR="00FF11FA" w:rsidRPr="00CD060F" w:rsidRDefault="00DF533D" w:rsidP="00612D93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 xml:space="preserve">4. </w:t>
      </w:r>
      <w:r w:rsidR="00593EBF">
        <w:rPr>
          <w:color w:val="auto"/>
          <w:szCs w:val="28"/>
        </w:rPr>
        <w:t>Комитет по управлению муниципальным имуществом</w:t>
      </w:r>
      <w:r w:rsidRPr="00CD060F">
        <w:rPr>
          <w:color w:val="auto"/>
          <w:szCs w:val="28"/>
        </w:rPr>
        <w:t xml:space="preserve">, не позднее 1 мая года, следующего </w:t>
      </w:r>
      <w:proofErr w:type="gramStart"/>
      <w:r w:rsidRPr="00CD060F">
        <w:rPr>
          <w:color w:val="auto"/>
          <w:szCs w:val="28"/>
        </w:rPr>
        <w:t>за</w:t>
      </w:r>
      <w:proofErr w:type="gramEnd"/>
      <w:r w:rsidRPr="00CD060F">
        <w:rPr>
          <w:color w:val="auto"/>
          <w:szCs w:val="28"/>
        </w:rPr>
        <w:t xml:space="preserve"> отчетным, осуществляет:</w:t>
      </w:r>
    </w:p>
    <w:p w:rsidR="00FF11FA" w:rsidRPr="00CD060F" w:rsidRDefault="00612D93" w:rsidP="00612D93">
      <w:pPr>
        <w:spacing w:after="0" w:line="240" w:lineRule="auto"/>
        <w:ind w:left="0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сбор материалов, указанных в пункте 2 настоящего раздела;</w:t>
      </w:r>
    </w:p>
    <w:p w:rsidR="00FF11FA" w:rsidRDefault="00612D93" w:rsidP="00612D93">
      <w:pPr>
        <w:spacing w:after="0" w:line="240" w:lineRule="auto"/>
        <w:ind w:left="0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формирование списка имущества, неэффективно используемого (по предварительной оценке)</w:t>
      </w:r>
      <w:r w:rsidR="00593EBF">
        <w:rPr>
          <w:color w:val="auto"/>
          <w:szCs w:val="28"/>
        </w:rPr>
        <w:t>.</w:t>
      </w:r>
    </w:p>
    <w:p w:rsidR="00593EBF" w:rsidRPr="00CD060F" w:rsidRDefault="00593EBF" w:rsidP="00612D93">
      <w:pPr>
        <w:spacing w:after="0" w:line="240" w:lineRule="auto"/>
        <w:ind w:left="0" w:firstLine="539"/>
        <w:contextualSpacing/>
        <w:rPr>
          <w:color w:val="auto"/>
          <w:szCs w:val="28"/>
        </w:rPr>
      </w:pPr>
    </w:p>
    <w:p w:rsidR="00FF11FA" w:rsidRDefault="00DF533D" w:rsidP="00612D93">
      <w:pPr>
        <w:spacing w:after="0" w:line="240" w:lineRule="auto"/>
        <w:ind w:left="52" w:right="160" w:hanging="52"/>
        <w:contextualSpacing/>
        <w:jc w:val="center"/>
        <w:rPr>
          <w:b/>
          <w:color w:val="auto"/>
          <w:szCs w:val="28"/>
        </w:rPr>
      </w:pPr>
      <w:r w:rsidRPr="00612D93">
        <w:rPr>
          <w:b/>
          <w:color w:val="auto"/>
          <w:szCs w:val="28"/>
        </w:rPr>
        <w:t>Раздел III. Анализ эффективности использования имущества казны</w:t>
      </w:r>
    </w:p>
    <w:p w:rsidR="00C43905" w:rsidRPr="00612D93" w:rsidRDefault="00C43905" w:rsidP="00612D93">
      <w:pPr>
        <w:spacing w:after="0" w:line="240" w:lineRule="auto"/>
        <w:ind w:left="52" w:right="160" w:hanging="52"/>
        <w:contextualSpacing/>
        <w:jc w:val="center"/>
        <w:rPr>
          <w:b/>
          <w:color w:val="auto"/>
          <w:szCs w:val="28"/>
        </w:rPr>
      </w:pPr>
    </w:p>
    <w:p w:rsidR="00FF11FA" w:rsidRPr="00CD060F" w:rsidRDefault="00DF533D" w:rsidP="00612D93">
      <w:pPr>
        <w:numPr>
          <w:ilvl w:val="1"/>
          <w:numId w:val="7"/>
        </w:numPr>
        <w:spacing w:after="0" w:line="240" w:lineRule="auto"/>
        <w:ind w:left="0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Для анализа эффективности использования имущества казны используются три ключевых показателя:</w:t>
      </w:r>
    </w:p>
    <w:p w:rsidR="00FF11FA" w:rsidRPr="00CD060F" w:rsidRDefault="00DF533D" w:rsidP="00612D93">
      <w:pPr>
        <w:numPr>
          <w:ilvl w:val="1"/>
          <w:numId w:val="8"/>
        </w:numPr>
        <w:spacing w:after="0" w:line="240" w:lineRule="auto"/>
        <w:ind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использование здания, помещения (Приложение № 1), ма</w:t>
      </w:r>
      <w:r w:rsidR="00612D93">
        <w:rPr>
          <w:color w:val="auto"/>
          <w:szCs w:val="28"/>
        </w:rPr>
        <w:t>ксимальное значение показателя -</w:t>
      </w:r>
      <w:r w:rsidRPr="00CD060F">
        <w:rPr>
          <w:color w:val="auto"/>
          <w:szCs w:val="28"/>
        </w:rPr>
        <w:t xml:space="preserve"> 100 баллов;</w:t>
      </w:r>
    </w:p>
    <w:p w:rsidR="00FF11FA" w:rsidRPr="00CD060F" w:rsidRDefault="00DF533D" w:rsidP="00612D93">
      <w:pPr>
        <w:numPr>
          <w:ilvl w:val="1"/>
          <w:numId w:val="8"/>
        </w:numPr>
        <w:spacing w:after="0" w:line="240" w:lineRule="auto"/>
        <w:ind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факторы коммерческого и</w:t>
      </w:r>
      <w:r w:rsidR="00612D93">
        <w:rPr>
          <w:color w:val="auto"/>
          <w:szCs w:val="28"/>
        </w:rPr>
        <w:t>спользования здания, помещения -</w:t>
      </w:r>
      <w:r w:rsidRPr="00CD060F">
        <w:rPr>
          <w:color w:val="auto"/>
          <w:szCs w:val="28"/>
        </w:rPr>
        <w:t xml:space="preserve"> только в отношении объектов, предоставленных в аренду (Приложение № 2), ма</w:t>
      </w:r>
      <w:r w:rsidR="00612D93">
        <w:rPr>
          <w:color w:val="auto"/>
          <w:szCs w:val="28"/>
        </w:rPr>
        <w:t>ксимальное значение показателя -</w:t>
      </w:r>
      <w:r w:rsidRPr="00CD060F">
        <w:rPr>
          <w:color w:val="auto"/>
          <w:szCs w:val="28"/>
        </w:rPr>
        <w:t xml:space="preserve"> 100 баллов;</w:t>
      </w:r>
    </w:p>
    <w:p w:rsidR="00FF11FA" w:rsidRPr="00CD060F" w:rsidRDefault="00612D93" w:rsidP="00612D93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lastRenderedPageBreak/>
        <w:t>3</w:t>
      </w:r>
      <w:r w:rsidR="00DF533D" w:rsidRPr="00CD060F">
        <w:rPr>
          <w:color w:val="auto"/>
          <w:szCs w:val="28"/>
        </w:rPr>
        <w:t xml:space="preserve">) использование земельного участка (Приложение № 4), максимальное значение показателя </w:t>
      </w:r>
      <w:r w:rsidR="00975AC4">
        <w:rPr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100 баллов.</w:t>
      </w:r>
    </w:p>
    <w:p w:rsidR="00FF11FA" w:rsidRPr="00CD060F" w:rsidRDefault="00DF533D" w:rsidP="00612D93">
      <w:pPr>
        <w:spacing w:after="0" w:line="240" w:lineRule="auto"/>
        <w:ind w:left="28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2.</w:t>
      </w:r>
      <w:r w:rsidR="00612D93">
        <w:rPr>
          <w:color w:val="auto"/>
          <w:szCs w:val="28"/>
        </w:rPr>
        <w:t xml:space="preserve"> </w:t>
      </w:r>
      <w:proofErr w:type="gramStart"/>
      <w:r w:rsidR="00612D93">
        <w:rPr>
          <w:color w:val="auto"/>
          <w:szCs w:val="28"/>
        </w:rPr>
        <w:t xml:space="preserve">Комитет по управлению муниципальным имуществом администрации </w:t>
      </w:r>
      <w:proofErr w:type="spellStart"/>
      <w:r w:rsidR="00612D93">
        <w:rPr>
          <w:color w:val="auto"/>
          <w:szCs w:val="28"/>
        </w:rPr>
        <w:t>Севского</w:t>
      </w:r>
      <w:proofErr w:type="spellEnd"/>
      <w:r w:rsidR="00612D93">
        <w:rPr>
          <w:color w:val="auto"/>
          <w:szCs w:val="28"/>
        </w:rPr>
        <w:t xml:space="preserve"> муниципального района</w:t>
      </w:r>
      <w:r w:rsidRPr="00CD060F">
        <w:rPr>
          <w:color w:val="auto"/>
          <w:szCs w:val="28"/>
        </w:rPr>
        <w:t xml:space="preserve"> ежегодно не позднее 1 апреля года, следующего за отчетным, формируют для рассмотрения коллегиальным органом (рабочей группой) по имущественной поддержке, созданным в муниципальном образовании, следующие сведения (по состоянию на 1 января года, следующего за отчетным):</w:t>
      </w:r>
      <w:proofErr w:type="gramEnd"/>
    </w:p>
    <w:p w:rsidR="00FF11FA" w:rsidRPr="00CD060F" w:rsidRDefault="00DF533D" w:rsidP="00975AC4">
      <w:pPr>
        <w:numPr>
          <w:ilvl w:val="1"/>
          <w:numId w:val="9"/>
        </w:numPr>
        <w:spacing w:after="0" w:line="240" w:lineRule="auto"/>
        <w:ind w:left="0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>в отношении всех объектов, включенных в график проведения оценки эффективности их использования в отчетном году:</w:t>
      </w:r>
    </w:p>
    <w:p w:rsidR="00FF11FA" w:rsidRPr="00CD060F" w:rsidRDefault="00612D93" w:rsidP="00975AC4">
      <w:pPr>
        <w:spacing w:after="0" w:line="240" w:lineRule="auto"/>
        <w:ind w:left="0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сводный отчет (Приложение № 5);</w:t>
      </w:r>
    </w:p>
    <w:p w:rsidR="00FF11FA" w:rsidRPr="00CD060F" w:rsidRDefault="00DF533D" w:rsidP="00975AC4">
      <w:pPr>
        <w:numPr>
          <w:ilvl w:val="1"/>
          <w:numId w:val="9"/>
        </w:numPr>
        <w:spacing w:after="0" w:line="240" w:lineRule="auto"/>
        <w:ind w:left="0" w:firstLine="539"/>
        <w:contextualSpacing/>
        <w:rPr>
          <w:color w:val="auto"/>
          <w:szCs w:val="28"/>
        </w:rPr>
      </w:pPr>
      <w:r w:rsidRPr="00CD060F">
        <w:rPr>
          <w:color w:val="auto"/>
          <w:szCs w:val="28"/>
        </w:rPr>
        <w:t xml:space="preserve">в отношении объектов, значение одного или </w:t>
      </w:r>
      <w:r w:rsidR="00612D93">
        <w:rPr>
          <w:color w:val="auto"/>
          <w:szCs w:val="28"/>
        </w:rPr>
        <w:t>нескольких показателей которых -</w:t>
      </w:r>
      <w:r w:rsidRPr="00CD060F">
        <w:rPr>
          <w:color w:val="auto"/>
          <w:szCs w:val="28"/>
        </w:rPr>
        <w:t xml:space="preserve"> неэффективное использование (по предварительной оценке):</w:t>
      </w:r>
    </w:p>
    <w:p w:rsidR="00C43905" w:rsidRDefault="00612D93" w:rsidP="00975AC4">
      <w:pPr>
        <w:spacing w:after="0" w:line="240" w:lineRule="auto"/>
        <w:ind w:left="0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сведения о</w:t>
      </w:r>
      <w:r w:rsidR="00593EBF">
        <w:rPr>
          <w:color w:val="auto"/>
          <w:szCs w:val="28"/>
        </w:rPr>
        <w:t>б</w:t>
      </w:r>
      <w:r w:rsidR="00DF533D" w:rsidRPr="00CD060F">
        <w:rPr>
          <w:color w:val="auto"/>
          <w:szCs w:val="28"/>
        </w:rPr>
        <w:t xml:space="preserve"> объекте имущества (Приложение № 6) или сведения о земельном участке (Приложение № 7) в зависимости от вида имущества; </w:t>
      </w:r>
    </w:p>
    <w:p w:rsidR="00FF11FA" w:rsidRDefault="00612D93" w:rsidP="00975AC4">
      <w:pPr>
        <w:spacing w:after="0" w:line="240" w:lineRule="auto"/>
        <w:ind w:left="0" w:firstLine="539"/>
        <w:contextualSpacing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DF533D" w:rsidRPr="00CD060F">
        <w:rPr>
          <w:color w:val="auto"/>
          <w:szCs w:val="28"/>
        </w:rPr>
        <w:t xml:space="preserve"> список имущества, неэффективно используемого.</w:t>
      </w:r>
    </w:p>
    <w:p w:rsidR="00975AC4" w:rsidRDefault="00975AC4" w:rsidP="00975AC4">
      <w:pPr>
        <w:spacing w:after="0" w:line="240" w:lineRule="auto"/>
        <w:ind w:left="0" w:firstLine="539"/>
        <w:contextualSpacing/>
        <w:rPr>
          <w:color w:val="auto"/>
          <w:szCs w:val="28"/>
        </w:rPr>
      </w:pPr>
    </w:p>
    <w:p w:rsidR="00855728" w:rsidRDefault="00855728" w:rsidP="00855728">
      <w:pPr>
        <w:spacing w:after="0" w:line="240" w:lineRule="auto"/>
        <w:ind w:left="52" w:right="160" w:hanging="52"/>
        <w:contextualSpacing/>
        <w:jc w:val="center"/>
        <w:rPr>
          <w:b/>
          <w:color w:val="auto"/>
          <w:szCs w:val="28"/>
        </w:rPr>
      </w:pPr>
      <w:r w:rsidRPr="00612D93">
        <w:rPr>
          <w:b/>
          <w:color w:val="auto"/>
          <w:szCs w:val="28"/>
        </w:rPr>
        <w:t>Раздел I</w:t>
      </w:r>
      <w:r>
        <w:rPr>
          <w:b/>
          <w:color w:val="auto"/>
          <w:szCs w:val="28"/>
          <w:lang w:val="en-US"/>
        </w:rPr>
        <w:t>V</w:t>
      </w:r>
      <w:r w:rsidRPr="00612D93">
        <w:rPr>
          <w:b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Оценка эффективности использования имущества</w:t>
      </w:r>
    </w:p>
    <w:p w:rsidR="00C43905" w:rsidRPr="00855728" w:rsidRDefault="00C43905" w:rsidP="00855728">
      <w:pPr>
        <w:spacing w:after="0" w:line="240" w:lineRule="auto"/>
        <w:ind w:left="52" w:right="160" w:hanging="52"/>
        <w:contextualSpacing/>
        <w:jc w:val="center"/>
        <w:rPr>
          <w:b/>
          <w:color w:val="auto"/>
          <w:szCs w:val="28"/>
        </w:rPr>
      </w:pPr>
    </w:p>
    <w:p w:rsidR="00FF11FA" w:rsidRPr="00DC692C" w:rsidRDefault="009D4896" w:rsidP="009D4896">
      <w:pPr>
        <w:pStyle w:val="a7"/>
        <w:spacing w:after="0" w:line="240" w:lineRule="auto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1. </w:t>
      </w:r>
      <w:r w:rsidR="00855728">
        <w:rPr>
          <w:color w:val="auto"/>
          <w:szCs w:val="28"/>
        </w:rPr>
        <w:t xml:space="preserve">Комитет по управлению имуществом администрации </w:t>
      </w:r>
      <w:proofErr w:type="spellStart"/>
      <w:r w:rsidR="00855728">
        <w:rPr>
          <w:color w:val="auto"/>
          <w:szCs w:val="28"/>
        </w:rPr>
        <w:t>Севского</w:t>
      </w:r>
      <w:proofErr w:type="spellEnd"/>
      <w:r w:rsidR="00855728">
        <w:rPr>
          <w:color w:val="auto"/>
          <w:szCs w:val="28"/>
        </w:rPr>
        <w:t xml:space="preserve"> муниципального района </w:t>
      </w:r>
      <w:r w:rsidR="00DF533D" w:rsidRPr="00DC692C">
        <w:rPr>
          <w:color w:val="auto"/>
          <w:szCs w:val="28"/>
        </w:rPr>
        <w:t xml:space="preserve">организует проведение заседания коллегиального органа (рабочей группы) по имущественной поддержке, созданного в муниципальном образовании, не позднее 1 июня года, следующего </w:t>
      </w:r>
      <w:proofErr w:type="gramStart"/>
      <w:r w:rsidR="00DF533D" w:rsidRPr="00DC692C">
        <w:rPr>
          <w:color w:val="auto"/>
          <w:szCs w:val="28"/>
        </w:rPr>
        <w:t>за</w:t>
      </w:r>
      <w:proofErr w:type="gramEnd"/>
      <w:r w:rsidR="00DF533D" w:rsidRPr="00DC692C">
        <w:rPr>
          <w:color w:val="auto"/>
          <w:szCs w:val="28"/>
        </w:rPr>
        <w:t xml:space="preserve"> отчетным.</w:t>
      </w:r>
    </w:p>
    <w:p w:rsidR="00FF11FA" w:rsidRPr="009D4896" w:rsidRDefault="009D4896" w:rsidP="009D4896">
      <w:pPr>
        <w:pStyle w:val="a7"/>
        <w:spacing w:after="0" w:line="240" w:lineRule="auto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="00DF533D" w:rsidRPr="009D4896">
        <w:rPr>
          <w:color w:val="auto"/>
          <w:szCs w:val="28"/>
        </w:rPr>
        <w:t xml:space="preserve">Коллегиальный орган (рабочая группа) по имущественной поддержке, рассматривает материалы, представленные </w:t>
      </w:r>
      <w:r w:rsidR="00593EBF">
        <w:rPr>
          <w:color w:val="auto"/>
          <w:szCs w:val="28"/>
        </w:rPr>
        <w:t>Комитетом по управлению имуществом</w:t>
      </w:r>
      <w:r w:rsidR="00DF533D" w:rsidRPr="009D4896">
        <w:rPr>
          <w:color w:val="auto"/>
          <w:szCs w:val="28"/>
        </w:rPr>
        <w:t xml:space="preserve">, в ведении </w:t>
      </w:r>
      <w:proofErr w:type="gramStart"/>
      <w:r w:rsidR="00DF533D" w:rsidRPr="009D4896">
        <w:rPr>
          <w:color w:val="auto"/>
          <w:szCs w:val="28"/>
        </w:rPr>
        <w:t>которых</w:t>
      </w:r>
      <w:proofErr w:type="gramEnd"/>
      <w:r w:rsidR="00DF533D" w:rsidRPr="009D4896">
        <w:rPr>
          <w:color w:val="auto"/>
          <w:szCs w:val="28"/>
        </w:rPr>
        <w:t xml:space="preserve"> находятся предприятия, учреждения, совместно с указанными органами, осуществляет:</w:t>
      </w:r>
    </w:p>
    <w:p w:rsidR="00855728" w:rsidRDefault="00855728" w:rsidP="009D4896">
      <w:pPr>
        <w:spacing w:after="0" w:line="240" w:lineRule="auto"/>
        <w:ind w:left="0" w:right="160" w:firstLine="567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DF533D" w:rsidRPr="00CD060F">
        <w:rPr>
          <w:color w:val="auto"/>
          <w:szCs w:val="28"/>
        </w:rPr>
        <w:t>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FF11FA" w:rsidRPr="00E034FD" w:rsidRDefault="009D4896" w:rsidP="009D4896">
      <w:pPr>
        <w:spacing w:after="0" w:line="240" w:lineRule="auto"/>
        <w:ind w:left="0" w:right="160" w:firstLine="567"/>
        <w:contextualSpacing/>
        <w:rPr>
          <w:color w:val="auto"/>
        </w:rPr>
      </w:pPr>
      <w:r>
        <w:rPr>
          <w:color w:val="auto"/>
          <w:szCs w:val="28"/>
        </w:rPr>
        <w:t xml:space="preserve">- </w:t>
      </w:r>
      <w:r w:rsidR="00DF533D" w:rsidRPr="00CD060F">
        <w:rPr>
          <w:color w:val="auto"/>
          <w:szCs w:val="28"/>
        </w:rPr>
        <w:t xml:space="preserve">формирование доклада Главе муниципального образования о результатах оценки эффективности использования имущества, находящегося в собственности </w:t>
      </w:r>
      <w:r>
        <w:rPr>
          <w:color w:val="auto"/>
          <w:szCs w:val="28"/>
        </w:rPr>
        <w:t xml:space="preserve">МО </w:t>
      </w:r>
      <w:proofErr w:type="spellStart"/>
      <w:r>
        <w:rPr>
          <w:color w:val="auto"/>
          <w:szCs w:val="28"/>
        </w:rPr>
        <w:t>Севский</w:t>
      </w:r>
      <w:proofErr w:type="spellEnd"/>
      <w:r>
        <w:rPr>
          <w:color w:val="auto"/>
          <w:szCs w:val="28"/>
        </w:rPr>
        <w:t xml:space="preserve"> муниципальный район</w:t>
      </w:r>
      <w:r w:rsidR="006F350D">
        <w:rPr>
          <w:color w:val="auto"/>
          <w:szCs w:val="28"/>
        </w:rPr>
        <w:t xml:space="preserve">, </w:t>
      </w:r>
      <w:r w:rsidR="006F350D">
        <w:rPr>
          <w:color w:val="auto"/>
          <w:spacing w:val="1"/>
          <w:szCs w:val="28"/>
        </w:rPr>
        <w:t>МО «</w:t>
      </w:r>
      <w:proofErr w:type="spellStart"/>
      <w:r w:rsidR="006F350D">
        <w:rPr>
          <w:color w:val="auto"/>
          <w:spacing w:val="1"/>
          <w:szCs w:val="28"/>
        </w:rPr>
        <w:t>Севское</w:t>
      </w:r>
      <w:proofErr w:type="spellEnd"/>
      <w:r w:rsidR="006F350D">
        <w:rPr>
          <w:color w:val="auto"/>
          <w:spacing w:val="1"/>
          <w:szCs w:val="28"/>
        </w:rPr>
        <w:t xml:space="preserve"> городское поселение» </w:t>
      </w:r>
      <w:r w:rsidR="00DF533D" w:rsidRPr="00CD060F">
        <w:rPr>
          <w:color w:val="auto"/>
          <w:szCs w:val="28"/>
        </w:rPr>
        <w:t>и принятых решениях, направленных на повышение эффективности использования такого иму</w:t>
      </w:r>
      <w:r w:rsidR="00DF533D" w:rsidRPr="00E034FD">
        <w:rPr>
          <w:color w:val="auto"/>
        </w:rPr>
        <w:t>щества.</w:t>
      </w:r>
    </w:p>
    <w:p w:rsidR="00FF11FA" w:rsidRPr="00E034FD" w:rsidRDefault="00FF11FA" w:rsidP="009D4896">
      <w:pPr>
        <w:spacing w:after="0" w:line="240" w:lineRule="auto"/>
        <w:contextualSpacing/>
        <w:rPr>
          <w:color w:val="auto"/>
        </w:rPr>
        <w:sectPr w:rsidR="00FF11FA" w:rsidRPr="00E034FD" w:rsidSect="00E034FD">
          <w:headerReference w:type="even" r:id="rId7"/>
          <w:headerReference w:type="default" r:id="rId8"/>
          <w:headerReference w:type="first" r:id="rId9"/>
          <w:pgSz w:w="11858" w:h="16769"/>
          <w:pgMar w:top="1309" w:right="547" w:bottom="851" w:left="1418" w:header="785" w:footer="720" w:gutter="0"/>
          <w:cols w:space="720"/>
        </w:sectPr>
      </w:pPr>
    </w:p>
    <w:p w:rsidR="00FF11FA" w:rsidRPr="00E034FD" w:rsidRDefault="009D4896">
      <w:pPr>
        <w:spacing w:after="108" w:line="259" w:lineRule="auto"/>
        <w:ind w:left="10" w:hanging="10"/>
        <w:jc w:val="right"/>
        <w:rPr>
          <w:color w:val="auto"/>
        </w:rPr>
      </w:pPr>
      <w:r>
        <w:rPr>
          <w:color w:val="auto"/>
          <w:sz w:val="30"/>
        </w:rPr>
        <w:lastRenderedPageBreak/>
        <w:t xml:space="preserve"> Приложение №</w:t>
      </w:r>
      <w:r w:rsidR="00DF533D" w:rsidRPr="00E034FD">
        <w:rPr>
          <w:color w:val="auto"/>
          <w:sz w:val="30"/>
        </w:rPr>
        <w:t>1</w:t>
      </w:r>
    </w:p>
    <w:p w:rsidR="00FF11FA" w:rsidRPr="00943627" w:rsidRDefault="00DF533D">
      <w:pPr>
        <w:spacing w:after="0" w:line="259" w:lineRule="auto"/>
        <w:ind w:left="78" w:right="83" w:hanging="10"/>
        <w:jc w:val="center"/>
        <w:rPr>
          <w:b/>
          <w:color w:val="auto"/>
        </w:rPr>
      </w:pPr>
      <w:r w:rsidRPr="00943627">
        <w:rPr>
          <w:b/>
          <w:color w:val="auto"/>
          <w:sz w:val="30"/>
        </w:rPr>
        <w:t>Показатель «Использование здания, помещения»</w:t>
      </w:r>
    </w:p>
    <w:tbl>
      <w:tblPr>
        <w:tblStyle w:val="TableGrid"/>
        <w:tblW w:w="14810" w:type="dxa"/>
        <w:tblInd w:w="19" w:type="dxa"/>
        <w:tblCellMar>
          <w:top w:w="39" w:type="dxa"/>
          <w:left w:w="226" w:type="dxa"/>
          <w:right w:w="240" w:type="dxa"/>
        </w:tblCellMar>
        <w:tblLook w:val="04A0"/>
      </w:tblPr>
      <w:tblGrid>
        <w:gridCol w:w="5175"/>
        <w:gridCol w:w="5236"/>
        <w:gridCol w:w="4399"/>
      </w:tblGrid>
      <w:tr w:rsidR="00FF11FA" w:rsidRPr="00E034FD">
        <w:trPr>
          <w:trHeight w:val="648"/>
        </w:trPr>
        <w:tc>
          <w:tcPr>
            <w:tcW w:w="10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Использование здания, помещения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50" w:right="59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Значение показателя количество баллов</w:t>
            </w:r>
          </w:p>
        </w:tc>
      </w:tr>
      <w:tr w:rsidR="00FF11FA" w:rsidRPr="00E034FD">
        <w:trPr>
          <w:trHeight w:val="494"/>
        </w:trPr>
        <w:tc>
          <w:tcPr>
            <w:tcW w:w="5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9D4896" w:rsidP="009D4896">
            <w:pPr>
              <w:spacing w:after="0" w:line="259" w:lineRule="auto"/>
              <w:ind w:left="0" w:right="0" w:firstLine="108"/>
              <w:rPr>
                <w:color w:val="auto"/>
              </w:rPr>
            </w:pPr>
            <w:r>
              <w:rPr>
                <w:color w:val="auto"/>
              </w:rPr>
              <w:t>Пло</w:t>
            </w:r>
            <w:r w:rsidR="00DF533D" w:rsidRPr="00E034FD">
              <w:rPr>
                <w:color w:val="auto"/>
              </w:rPr>
              <w:t>щадь* объекта, используемая для осуществления уставной деятельности предприятия (учреждения) и (или) деятельности органов местного самоуправления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95 -1000/0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20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100</w:t>
            </w:r>
          </w:p>
        </w:tc>
      </w:tr>
      <w:tr w:rsidR="00FF11FA" w:rsidRPr="00E034FD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9D4896" w:rsidRDefault="00DF533D">
            <w:pPr>
              <w:spacing w:after="0" w:line="259" w:lineRule="auto"/>
              <w:ind w:left="0" w:right="547" w:firstLine="0"/>
              <w:jc w:val="center"/>
              <w:rPr>
                <w:color w:val="auto"/>
                <w:sz w:val="26"/>
                <w:szCs w:val="26"/>
              </w:rPr>
            </w:pPr>
            <w:r w:rsidRPr="009D4896">
              <w:rPr>
                <w:color w:val="auto"/>
                <w:sz w:val="26"/>
                <w:szCs w:val="26"/>
              </w:rPr>
              <w:t>85 -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90</w:t>
            </w:r>
          </w:p>
        </w:tc>
      </w:tr>
      <w:tr w:rsidR="00FF11FA" w:rsidRPr="00E034F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9D4896" w:rsidRDefault="00DF533D" w:rsidP="009D4896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26"/>
                <w:szCs w:val="26"/>
              </w:rPr>
            </w:pPr>
            <w:r w:rsidRPr="009D4896">
              <w:rPr>
                <w:color w:val="auto"/>
                <w:sz w:val="26"/>
                <w:szCs w:val="26"/>
              </w:rPr>
              <w:t xml:space="preserve">80 </w:t>
            </w:r>
            <w:r w:rsidR="009D4896" w:rsidRPr="009D4896">
              <w:rPr>
                <w:color w:val="auto"/>
                <w:sz w:val="26"/>
                <w:szCs w:val="26"/>
              </w:rPr>
              <w:t>-</w:t>
            </w:r>
            <w:r w:rsidRPr="009D4896">
              <w:rPr>
                <w:color w:val="auto"/>
                <w:sz w:val="26"/>
                <w:szCs w:val="26"/>
              </w:rPr>
              <w:t xml:space="preserve"> 840/0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85</w:t>
            </w:r>
          </w:p>
        </w:tc>
      </w:tr>
      <w:tr w:rsidR="00FF11FA" w:rsidRPr="00E034FD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9D4896" w:rsidRDefault="00DF533D">
            <w:pPr>
              <w:spacing w:after="0" w:line="259" w:lineRule="auto"/>
              <w:ind w:left="14" w:right="0" w:firstLine="0"/>
              <w:jc w:val="center"/>
              <w:rPr>
                <w:color w:val="auto"/>
                <w:sz w:val="26"/>
                <w:szCs w:val="26"/>
              </w:rPr>
            </w:pPr>
            <w:r w:rsidRPr="009D4896">
              <w:rPr>
                <w:color w:val="auto"/>
                <w:sz w:val="26"/>
                <w:szCs w:val="26"/>
              </w:rPr>
              <w:t xml:space="preserve">75 - 79 </w:t>
            </w:r>
            <w:r w:rsidRPr="009D4896">
              <w:rPr>
                <w:color w:val="auto"/>
                <w:sz w:val="26"/>
                <w:szCs w:val="26"/>
                <w:vertAlign w:val="superscript"/>
              </w:rPr>
              <w:t>0</w:t>
            </w:r>
            <w:r w:rsidRPr="009D4896">
              <w:rPr>
                <w:color w:val="auto"/>
                <w:sz w:val="26"/>
                <w:szCs w:val="26"/>
              </w:rPr>
              <w:t>/0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80</w:t>
            </w:r>
          </w:p>
        </w:tc>
      </w:tr>
      <w:tr w:rsidR="00FF11FA" w:rsidRPr="00E034FD">
        <w:trPr>
          <w:trHeight w:val="4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До 7594 площади объекта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50</w:t>
            </w:r>
          </w:p>
        </w:tc>
      </w:tr>
      <w:tr w:rsidR="00FF11FA" w:rsidRPr="00E034FD">
        <w:trPr>
          <w:trHeight w:val="9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объект не используется</w:t>
            </w:r>
          </w:p>
        </w:tc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0</w:t>
            </w:r>
          </w:p>
        </w:tc>
      </w:tr>
    </w:tbl>
    <w:p w:rsidR="00FF11FA" w:rsidRPr="00E034FD" w:rsidRDefault="00DF533D">
      <w:pPr>
        <w:spacing w:after="384" w:line="265" w:lineRule="auto"/>
        <w:ind w:left="17" w:right="0" w:hanging="10"/>
        <w:rPr>
          <w:color w:val="auto"/>
        </w:rPr>
      </w:pPr>
      <w:proofErr w:type="gramStart"/>
      <w:r w:rsidRPr="00E034FD">
        <w:rPr>
          <w:color w:val="auto"/>
          <w:sz w:val="24"/>
        </w:rP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  <w:proofErr w:type="gramEnd"/>
    </w:p>
    <w:p w:rsidR="00FF11FA" w:rsidRPr="00E034FD" w:rsidRDefault="00DF533D" w:rsidP="004B49AE">
      <w:pPr>
        <w:ind w:left="0" w:right="1159" w:hanging="7"/>
        <w:rPr>
          <w:color w:val="auto"/>
        </w:rPr>
      </w:pPr>
      <w:r w:rsidRPr="00E034FD">
        <w:rPr>
          <w:color w:val="auto"/>
        </w:rPr>
        <w:t>Объект (часть объекта) имущества признается неэффективно используемым при следующих значениях: 80 баллов и менее — в случае, если площадь объекта</w:t>
      </w:r>
      <w:proofErr w:type="gramStart"/>
      <w:r w:rsidRPr="00E034FD">
        <w:rPr>
          <w:color w:val="auto"/>
        </w:rPr>
        <w:t>.</w:t>
      </w:r>
      <w:proofErr w:type="gramEnd"/>
      <w:r w:rsidRPr="00E034FD">
        <w:rPr>
          <w:color w:val="auto"/>
        </w:rPr>
        <w:t xml:space="preserve"> </w:t>
      </w:r>
      <w:proofErr w:type="gramStart"/>
      <w:r w:rsidRPr="00E034FD">
        <w:rPr>
          <w:color w:val="auto"/>
        </w:rPr>
        <w:t>д</w:t>
      </w:r>
      <w:proofErr w:type="gramEnd"/>
      <w:r w:rsidRPr="00E034FD">
        <w:rPr>
          <w:color w:val="auto"/>
        </w:rPr>
        <w:t>о 200 кв. м;</w:t>
      </w:r>
    </w:p>
    <w:p w:rsidR="00FF11FA" w:rsidRPr="00E034FD" w:rsidRDefault="00DF533D" w:rsidP="004B49AE">
      <w:pPr>
        <w:ind w:left="0" w:right="1814" w:firstLine="7"/>
        <w:rPr>
          <w:color w:val="auto"/>
        </w:rPr>
      </w:pPr>
      <w:r w:rsidRPr="00E034FD">
        <w:rPr>
          <w:color w:val="auto"/>
        </w:rPr>
        <w:t>85 баллов и менее — в случае, если площадь объекта</w:t>
      </w:r>
      <w:proofErr w:type="gramStart"/>
      <w:r w:rsidRPr="00E034FD">
        <w:rPr>
          <w:color w:val="auto"/>
        </w:rPr>
        <w:t>.</w:t>
      </w:r>
      <w:proofErr w:type="gramEnd"/>
      <w:r w:rsidRPr="00E034FD">
        <w:rPr>
          <w:color w:val="auto"/>
        </w:rPr>
        <w:t xml:space="preserve"> </w:t>
      </w:r>
      <w:proofErr w:type="gramStart"/>
      <w:r w:rsidRPr="00E034FD">
        <w:rPr>
          <w:color w:val="auto"/>
        </w:rPr>
        <w:t>б</w:t>
      </w:r>
      <w:proofErr w:type="gramEnd"/>
      <w:r w:rsidRPr="00E034FD">
        <w:rPr>
          <w:color w:val="auto"/>
        </w:rPr>
        <w:t>олее или равна 200 кв. м, но менее 500 кв. м; 90 баллов и менее — в случае, если площадь объекта более или равна 500 кв. м.</w:t>
      </w:r>
    </w:p>
    <w:p w:rsidR="009D4896" w:rsidRDefault="009D4896">
      <w:pPr>
        <w:spacing w:after="198" w:line="259" w:lineRule="auto"/>
        <w:ind w:left="78" w:right="97" w:hanging="10"/>
        <w:jc w:val="center"/>
        <w:rPr>
          <w:color w:val="auto"/>
          <w:sz w:val="30"/>
        </w:rPr>
      </w:pPr>
    </w:p>
    <w:p w:rsidR="009D4896" w:rsidRDefault="009D4896">
      <w:pPr>
        <w:spacing w:after="198" w:line="259" w:lineRule="auto"/>
        <w:ind w:left="78" w:right="97" w:hanging="10"/>
        <w:jc w:val="center"/>
        <w:rPr>
          <w:color w:val="auto"/>
          <w:sz w:val="30"/>
        </w:rPr>
      </w:pPr>
    </w:p>
    <w:p w:rsidR="009D4896" w:rsidRDefault="009D4896">
      <w:pPr>
        <w:spacing w:after="198" w:line="259" w:lineRule="auto"/>
        <w:ind w:left="78" w:right="97" w:hanging="10"/>
        <w:jc w:val="center"/>
        <w:rPr>
          <w:color w:val="auto"/>
          <w:sz w:val="30"/>
        </w:rPr>
      </w:pPr>
    </w:p>
    <w:p w:rsidR="009D4896" w:rsidRDefault="009D4896">
      <w:pPr>
        <w:spacing w:after="198" w:line="259" w:lineRule="auto"/>
        <w:ind w:left="78" w:right="97" w:hanging="10"/>
        <w:jc w:val="center"/>
        <w:rPr>
          <w:color w:val="auto"/>
          <w:sz w:val="30"/>
        </w:rPr>
      </w:pPr>
    </w:p>
    <w:p w:rsidR="009D4896" w:rsidRDefault="009D4896">
      <w:pPr>
        <w:spacing w:after="198" w:line="259" w:lineRule="auto"/>
        <w:ind w:left="78" w:right="97" w:hanging="10"/>
        <w:jc w:val="center"/>
        <w:rPr>
          <w:color w:val="auto"/>
          <w:sz w:val="30"/>
        </w:rPr>
      </w:pPr>
    </w:p>
    <w:p w:rsidR="00A50E36" w:rsidRDefault="00A50E36" w:rsidP="00A50E36">
      <w:pPr>
        <w:spacing w:after="0" w:line="259" w:lineRule="auto"/>
        <w:ind w:left="0" w:right="230" w:firstLine="0"/>
        <w:jc w:val="right"/>
      </w:pPr>
      <w:r>
        <w:lastRenderedPageBreak/>
        <w:t>Приложение № 2</w:t>
      </w:r>
    </w:p>
    <w:p w:rsidR="00A50E36" w:rsidRDefault="00A50E36">
      <w:pPr>
        <w:spacing w:after="198" w:line="259" w:lineRule="auto"/>
        <w:ind w:left="78" w:right="97" w:hanging="10"/>
        <w:jc w:val="center"/>
        <w:rPr>
          <w:b/>
          <w:color w:val="auto"/>
          <w:sz w:val="30"/>
        </w:rPr>
      </w:pPr>
    </w:p>
    <w:p w:rsidR="00FF11FA" w:rsidRPr="00943627" w:rsidRDefault="00DF533D">
      <w:pPr>
        <w:spacing w:after="198" w:line="259" w:lineRule="auto"/>
        <w:ind w:left="78" w:right="97" w:hanging="10"/>
        <w:jc w:val="center"/>
        <w:rPr>
          <w:b/>
          <w:color w:val="auto"/>
        </w:rPr>
      </w:pPr>
      <w:r w:rsidRPr="00943627">
        <w:rPr>
          <w:b/>
          <w:color w:val="auto"/>
          <w:sz w:val="30"/>
        </w:rPr>
        <w:t>Показатель «Факторы коммерческого использования здания, помещения»</w:t>
      </w:r>
    </w:p>
    <w:p w:rsidR="00FF11FA" w:rsidRPr="00E034FD" w:rsidRDefault="00DF533D">
      <w:pPr>
        <w:numPr>
          <w:ilvl w:val="0"/>
          <w:numId w:val="10"/>
        </w:numPr>
        <w:ind w:hanging="403"/>
        <w:rPr>
          <w:color w:val="auto"/>
        </w:rPr>
      </w:pPr>
      <w:r w:rsidRPr="00E034FD">
        <w:rPr>
          <w:color w:val="auto"/>
        </w:rPr>
        <w:t>В случае</w:t>
      </w:r>
      <w:proofErr w:type="gramStart"/>
      <w:r w:rsidRPr="00E034FD">
        <w:rPr>
          <w:color w:val="auto"/>
        </w:rPr>
        <w:t>,</w:t>
      </w:r>
      <w:proofErr w:type="gramEnd"/>
      <w:r w:rsidRPr="00E034FD">
        <w:rPr>
          <w:color w:val="auto"/>
        </w:rPr>
        <w:t xml:space="preserve"> если арендатором является </w:t>
      </w:r>
      <w:proofErr w:type="spellStart"/>
      <w:r w:rsidRPr="00E034FD">
        <w:rPr>
          <w:color w:val="auto"/>
        </w:rPr>
        <w:t>самозанятый</w:t>
      </w:r>
      <w:proofErr w:type="spellEnd"/>
      <w:r w:rsidRPr="00E034FD">
        <w:rPr>
          <w:color w:val="auto"/>
        </w:rPr>
        <w:t xml:space="preserve"> гражданин, субъект малого и среднего предпринимательства:</w:t>
      </w:r>
    </w:p>
    <w:tbl>
      <w:tblPr>
        <w:tblStyle w:val="TableGrid"/>
        <w:tblW w:w="14810" w:type="dxa"/>
        <w:tblInd w:w="12" w:type="dxa"/>
        <w:tblCellMar>
          <w:top w:w="10" w:type="dxa"/>
          <w:left w:w="213" w:type="dxa"/>
          <w:right w:w="221" w:type="dxa"/>
        </w:tblCellMar>
        <w:tblLook w:val="04A0"/>
      </w:tblPr>
      <w:tblGrid>
        <w:gridCol w:w="2561"/>
        <w:gridCol w:w="7821"/>
        <w:gridCol w:w="4428"/>
      </w:tblGrid>
      <w:tr w:rsidR="00FF11FA" w:rsidRPr="00E034FD" w:rsidTr="00A50E36">
        <w:trPr>
          <w:trHeight w:val="339"/>
        </w:trPr>
        <w:tc>
          <w:tcPr>
            <w:tcW w:w="10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16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Факторы коммерческого использования здания, помещения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16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Значение показателя</w:t>
            </w:r>
          </w:p>
          <w:p w:rsidR="00FF11FA" w:rsidRPr="00E034FD" w:rsidRDefault="00DF533D" w:rsidP="00A50E36">
            <w:pPr>
              <w:spacing w:after="0" w:line="240" w:lineRule="auto"/>
              <w:ind w:left="0" w:right="16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(количество баллов)</w:t>
            </w:r>
          </w:p>
        </w:tc>
      </w:tr>
      <w:tr w:rsidR="00FF11FA" w:rsidRPr="00E034FD" w:rsidTr="00A50E36">
        <w:trPr>
          <w:trHeight w:val="432"/>
        </w:trPr>
        <w:tc>
          <w:tcPr>
            <w:tcW w:w="2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14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Условия аренды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proofErr w:type="gramStart"/>
            <w:r w:rsidRPr="00E034FD">
              <w:rPr>
                <w:color w:val="auto"/>
                <w:sz w:val="24"/>
              </w:rPr>
              <w:t>Включен в перечень имущества для субъектов МСП</w:t>
            </w:r>
            <w:proofErr w:type="gramEnd"/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9D4896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FF11FA" w:rsidRPr="00E034FD" w:rsidTr="00A50E3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A50E36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7" w:right="0" w:firstLine="0"/>
              <w:contextualSpacing/>
              <w:jc w:val="center"/>
              <w:rPr>
                <w:color w:val="auto"/>
              </w:rPr>
            </w:pPr>
            <w:proofErr w:type="gramStart"/>
            <w:r w:rsidRPr="00E034FD">
              <w:rPr>
                <w:color w:val="auto"/>
                <w:sz w:val="24"/>
              </w:rPr>
              <w:t>Не включен в перечень имущества для субъектов МСП</w:t>
            </w:r>
            <w:proofErr w:type="gramEnd"/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9D4896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FF11FA" w:rsidRPr="00E034FD">
        <w:trPr>
          <w:trHeight w:val="419"/>
        </w:trPr>
        <w:tc>
          <w:tcPr>
            <w:tcW w:w="2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200" w:right="0" w:firstLine="130"/>
              <w:contextualSpacing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Срок действия договора аренды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29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1 год и более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9D4896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FF11FA" w:rsidRPr="00E034FD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A50E36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До 1 года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9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20</w:t>
            </w:r>
          </w:p>
        </w:tc>
      </w:tr>
      <w:tr w:rsidR="00FF11FA" w:rsidRPr="00E034FD">
        <w:trPr>
          <w:trHeight w:val="288"/>
        </w:trPr>
        <w:tc>
          <w:tcPr>
            <w:tcW w:w="2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Задолженность по арендной плате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14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Отсутствует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16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40</w:t>
            </w:r>
          </w:p>
        </w:tc>
      </w:tr>
      <w:tr w:rsidR="00FF11FA" w:rsidRPr="00E034FD">
        <w:trPr>
          <w:trHeight w:val="2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 w:rsidP="00A50E36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  <w:proofErr w:type="gramStart"/>
            <w:r w:rsidRPr="00E034FD">
              <w:rPr>
                <w:color w:val="auto"/>
                <w:sz w:val="24"/>
              </w:rPr>
              <w:t>Тек</w:t>
            </w:r>
            <w:r w:rsidR="009D4896">
              <w:rPr>
                <w:color w:val="auto"/>
                <w:sz w:val="24"/>
              </w:rPr>
              <w:t>у</w:t>
            </w:r>
            <w:r w:rsidRPr="00E034FD">
              <w:rPr>
                <w:color w:val="auto"/>
                <w:sz w:val="24"/>
              </w:rPr>
              <w:t>щая</w:t>
            </w:r>
            <w:proofErr w:type="gramEnd"/>
            <w:r w:rsidRPr="00E034FD">
              <w:rPr>
                <w:color w:val="auto"/>
                <w:sz w:val="24"/>
              </w:rPr>
              <w:t xml:space="preserve">, составляет не более 2 </w:t>
            </w:r>
            <w:r w:rsidR="009D4896">
              <w:rPr>
                <w:color w:val="auto"/>
                <w:sz w:val="24"/>
              </w:rPr>
              <w:t>размеров</w:t>
            </w:r>
            <w:r w:rsidRPr="00E034FD">
              <w:rPr>
                <w:color w:val="auto"/>
                <w:sz w:val="24"/>
              </w:rPr>
              <w:t xml:space="preserve"> ежемесячной а</w:t>
            </w:r>
            <w:r w:rsidR="009D4896">
              <w:rPr>
                <w:color w:val="auto"/>
                <w:sz w:val="24"/>
              </w:rPr>
              <w:t>р</w:t>
            </w:r>
            <w:r w:rsidRPr="00E034FD">
              <w:rPr>
                <w:color w:val="auto"/>
                <w:sz w:val="24"/>
              </w:rPr>
              <w:t>ендной платы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9D4896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FF11FA" w:rsidRPr="00E034FD">
        <w:trPr>
          <w:trHeight w:val="7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A50E36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9D4896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FF11FA" w:rsidRPr="00E034FD" w:rsidRDefault="00DF533D">
      <w:pPr>
        <w:numPr>
          <w:ilvl w:val="0"/>
          <w:numId w:val="10"/>
        </w:numPr>
        <w:ind w:hanging="403"/>
        <w:rPr>
          <w:color w:val="auto"/>
        </w:rPr>
      </w:pPr>
      <w:r w:rsidRPr="00E034FD">
        <w:rPr>
          <w:color w:val="auto"/>
        </w:rPr>
        <w:t>В случае</w:t>
      </w:r>
      <w:proofErr w:type="gramStart"/>
      <w:r w:rsidRPr="00E034FD">
        <w:rPr>
          <w:color w:val="auto"/>
        </w:rPr>
        <w:t>,</w:t>
      </w:r>
      <w:proofErr w:type="gramEnd"/>
      <w:r w:rsidRPr="00E034FD">
        <w:rPr>
          <w:color w:val="auto"/>
        </w:rPr>
        <w:t xml:space="preserve"> если арендатором является физическое или юридическое лицо, не являющееся </w:t>
      </w:r>
      <w:proofErr w:type="spellStart"/>
      <w:r w:rsidRPr="00E034FD">
        <w:rPr>
          <w:color w:val="auto"/>
        </w:rPr>
        <w:t>самозанятым</w:t>
      </w:r>
      <w:proofErr w:type="spellEnd"/>
      <w:r w:rsidRPr="00E034FD">
        <w:rPr>
          <w:color w:val="auto"/>
        </w:rPr>
        <w:t xml:space="preserve"> гражданином, субъектом малого и среднего предпринимательства:</w:t>
      </w:r>
    </w:p>
    <w:tbl>
      <w:tblPr>
        <w:tblStyle w:val="TableGrid"/>
        <w:tblW w:w="14816" w:type="dxa"/>
        <w:tblInd w:w="4" w:type="dxa"/>
        <w:tblCellMar>
          <w:top w:w="50" w:type="dxa"/>
          <w:left w:w="209" w:type="dxa"/>
          <w:right w:w="115" w:type="dxa"/>
        </w:tblCellMar>
        <w:tblLook w:val="04A0"/>
      </w:tblPr>
      <w:tblGrid>
        <w:gridCol w:w="2566"/>
        <w:gridCol w:w="7819"/>
        <w:gridCol w:w="4431"/>
      </w:tblGrid>
      <w:tr w:rsidR="00FF11FA" w:rsidRPr="00E034FD">
        <w:trPr>
          <w:trHeight w:val="562"/>
        </w:trPr>
        <w:tc>
          <w:tcPr>
            <w:tcW w:w="10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112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Факторы коммерческого использования здания, помещения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1037" w:right="0" w:hanging="108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Значение показателя количество баллов</w:t>
            </w:r>
          </w:p>
        </w:tc>
      </w:tr>
      <w:tr w:rsidR="00FF11FA" w:rsidRPr="00E034FD">
        <w:trPr>
          <w:trHeight w:val="432"/>
        </w:trPr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Срок действия договора аренды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79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1 год и более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103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50</w:t>
            </w:r>
          </w:p>
        </w:tc>
      </w:tr>
      <w:tr w:rsidR="00FF11FA" w:rsidRPr="00E034F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101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До 1 года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111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20</w:t>
            </w:r>
          </w:p>
        </w:tc>
      </w:tr>
      <w:tr w:rsidR="00FF11FA" w:rsidRPr="00E034FD">
        <w:trPr>
          <w:trHeight w:val="285"/>
        </w:trPr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Задолженность по арендной плате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94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Отсутствует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103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50</w:t>
            </w:r>
          </w:p>
        </w:tc>
      </w:tr>
      <w:tr w:rsidR="00FF11FA" w:rsidRPr="00E034F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  <w:proofErr w:type="gramStart"/>
            <w:r w:rsidRPr="00E034FD">
              <w:rPr>
                <w:color w:val="auto"/>
                <w:sz w:val="24"/>
              </w:rPr>
              <w:t>Текущая</w:t>
            </w:r>
            <w:proofErr w:type="gramEnd"/>
            <w:r w:rsidRPr="00E034FD">
              <w:rPr>
                <w:color w:val="auto"/>
                <w:sz w:val="24"/>
              </w:rPr>
              <w:t xml:space="preserve">, составляет не более 2 </w:t>
            </w:r>
            <w:r w:rsidR="00742C0E">
              <w:rPr>
                <w:color w:val="auto"/>
                <w:sz w:val="24"/>
              </w:rPr>
              <w:t>р</w:t>
            </w:r>
            <w:r w:rsidRPr="00E034FD">
              <w:rPr>
                <w:color w:val="auto"/>
                <w:sz w:val="24"/>
              </w:rPr>
              <w:t>азме</w:t>
            </w:r>
            <w:r w:rsidR="00742C0E">
              <w:rPr>
                <w:color w:val="auto"/>
                <w:sz w:val="24"/>
              </w:rPr>
              <w:t>р</w:t>
            </w:r>
            <w:r w:rsidRPr="00E034FD">
              <w:rPr>
                <w:color w:val="auto"/>
                <w:sz w:val="24"/>
              </w:rPr>
              <w:t>ов ежемесячной арендной платы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742C0E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FF11FA" w:rsidRPr="00E034FD">
        <w:trPr>
          <w:trHeight w:val="7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742C0E" w:rsidP="00A50E36">
            <w:pPr>
              <w:spacing w:after="0" w:line="240" w:lineRule="auto"/>
              <w:ind w:left="0" w:right="0" w:firstLine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FF11FA" w:rsidRPr="00E034FD" w:rsidRDefault="00DF533D" w:rsidP="004B49AE">
      <w:pPr>
        <w:ind w:left="0" w:right="958" w:hanging="7"/>
        <w:rPr>
          <w:color w:val="auto"/>
        </w:rPr>
      </w:pPr>
      <w:r w:rsidRPr="00E034FD">
        <w:rPr>
          <w:color w:val="auto"/>
        </w:rPr>
        <w:t>Объект (или часть объекта) имущества признается неэффективно используемым при следующих значениях: 50 баллов и менее.</w:t>
      </w:r>
    </w:p>
    <w:p w:rsidR="00A50E36" w:rsidRDefault="00A50E36" w:rsidP="00A50E36">
      <w:pPr>
        <w:spacing w:after="0" w:line="259" w:lineRule="auto"/>
        <w:ind w:left="0" w:right="230" w:firstLine="0"/>
        <w:jc w:val="right"/>
      </w:pPr>
      <w:r>
        <w:lastRenderedPageBreak/>
        <w:t>Приложение № 3</w:t>
      </w:r>
    </w:p>
    <w:p w:rsidR="00FF11FA" w:rsidRPr="00E034FD" w:rsidRDefault="00FF11FA">
      <w:pPr>
        <w:spacing w:after="173" w:line="259" w:lineRule="auto"/>
        <w:ind w:left="0" w:right="22" w:firstLine="0"/>
        <w:jc w:val="right"/>
        <w:rPr>
          <w:color w:val="auto"/>
        </w:rPr>
      </w:pPr>
    </w:p>
    <w:p w:rsidR="00FF11FA" w:rsidRPr="00A50E36" w:rsidRDefault="00DF533D">
      <w:pPr>
        <w:spacing w:after="0" w:line="259" w:lineRule="auto"/>
        <w:ind w:left="78" w:right="76" w:hanging="10"/>
        <w:jc w:val="center"/>
        <w:rPr>
          <w:b/>
          <w:color w:val="auto"/>
        </w:rPr>
      </w:pPr>
      <w:r w:rsidRPr="00A50E36">
        <w:rPr>
          <w:b/>
          <w:color w:val="auto"/>
          <w:sz w:val="30"/>
        </w:rPr>
        <w:t>Показатель «Загруженность здания, помещения»</w:t>
      </w:r>
    </w:p>
    <w:tbl>
      <w:tblPr>
        <w:tblStyle w:val="TableGrid"/>
        <w:tblW w:w="14803" w:type="dxa"/>
        <w:tblInd w:w="26" w:type="dxa"/>
        <w:tblCellMar>
          <w:top w:w="60" w:type="dxa"/>
          <w:left w:w="226" w:type="dxa"/>
          <w:right w:w="230" w:type="dxa"/>
        </w:tblCellMar>
        <w:tblLook w:val="04A0"/>
      </w:tblPr>
      <w:tblGrid>
        <w:gridCol w:w="5108"/>
        <w:gridCol w:w="5270"/>
        <w:gridCol w:w="4425"/>
      </w:tblGrid>
      <w:tr w:rsidR="00FF11FA" w:rsidRPr="00E034FD">
        <w:trPr>
          <w:trHeight w:val="655"/>
        </w:trPr>
        <w:tc>
          <w:tcPr>
            <w:tcW w:w="10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Загруженность здания, помещения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19" w:right="33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Значение показателя (количество баллов)</w:t>
            </w:r>
          </w:p>
        </w:tc>
      </w:tr>
      <w:tr w:rsidR="00FF11FA" w:rsidRPr="00E034FD">
        <w:trPr>
          <w:trHeight w:val="507"/>
        </w:trPr>
        <w:tc>
          <w:tcPr>
            <w:tcW w:w="5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15" w:line="259" w:lineRule="auto"/>
              <w:ind w:left="0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</w:rPr>
              <w:t>Средняя загруженность объекта в день</w:t>
            </w:r>
          </w:p>
          <w:p w:rsidR="00FF11FA" w:rsidRPr="00E034FD" w:rsidRDefault="00DF533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E034FD">
              <w:rPr>
                <w:color w:val="auto"/>
              </w:rPr>
              <w:t xml:space="preserve">(средняя продолжительность занятия или мероприятия (часов) </w:t>
            </w:r>
            <w:proofErr w:type="spellStart"/>
            <w:r w:rsidRPr="00E034FD">
              <w:rPr>
                <w:color w:val="auto"/>
              </w:rPr>
              <w:t>х</w:t>
            </w:r>
            <w:proofErr w:type="spellEnd"/>
            <w:r w:rsidRPr="00E034FD">
              <w:rPr>
                <w:color w:val="auto"/>
              </w:rPr>
              <w:t xml:space="preserve"> количество занятий или мероприятий (единиц)</w:t>
            </w:r>
            <w:proofErr w:type="gramEnd"/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12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6 часов и более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50</w:t>
            </w:r>
          </w:p>
        </w:tc>
      </w:tr>
      <w:tr w:rsidR="00FF11FA" w:rsidRPr="00E034FD">
        <w:trPr>
          <w:trHeight w:val="4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 xml:space="preserve">от </w:t>
            </w:r>
            <w:r w:rsidR="00742C0E">
              <w:rPr>
                <w:color w:val="auto"/>
              </w:rPr>
              <w:t>3</w:t>
            </w:r>
            <w:r w:rsidRPr="00E034FD">
              <w:rPr>
                <w:color w:val="auto"/>
              </w:rPr>
              <w:t xml:space="preserve"> до 6 часов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742C0E" w:rsidP="00742C0E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FF11FA" w:rsidRPr="00E034FD">
        <w:trPr>
          <w:trHeight w:val="5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 xml:space="preserve">до </w:t>
            </w:r>
            <w:r w:rsidR="00742C0E">
              <w:rPr>
                <w:color w:val="auto"/>
              </w:rPr>
              <w:t xml:space="preserve">3 </w:t>
            </w:r>
            <w:r w:rsidRPr="00E034FD">
              <w:rPr>
                <w:color w:val="auto"/>
              </w:rPr>
              <w:t>часов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20</w:t>
            </w:r>
          </w:p>
        </w:tc>
      </w:tr>
      <w:tr w:rsidR="00FF11FA" w:rsidRPr="00E034FD">
        <w:trPr>
          <w:trHeight w:val="562"/>
        </w:trPr>
        <w:tc>
          <w:tcPr>
            <w:tcW w:w="5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15" w:line="256" w:lineRule="auto"/>
              <w:ind w:left="173" w:right="0" w:firstLine="130"/>
              <w:rPr>
                <w:color w:val="auto"/>
              </w:rPr>
            </w:pPr>
            <w:proofErr w:type="gramStart"/>
            <w:r w:rsidRPr="00E034FD">
              <w:rPr>
                <w:color w:val="auto"/>
              </w:rPr>
              <w:t>Средняя загруженность объекта в неделю (количество рабочих дней в</w:t>
            </w:r>
            <w:proofErr w:type="gramEnd"/>
          </w:p>
          <w:p w:rsidR="00FF11FA" w:rsidRPr="00E034FD" w:rsidRDefault="00DF533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 xml:space="preserve">неделю, в течение </w:t>
            </w:r>
            <w:proofErr w:type="gramStart"/>
            <w:r w:rsidRPr="00E034FD">
              <w:rPr>
                <w:color w:val="auto"/>
              </w:rPr>
              <w:t>которых</w:t>
            </w:r>
            <w:proofErr w:type="gramEnd"/>
            <w:r w:rsidRPr="00E034FD">
              <w:rPr>
                <w:color w:val="auto"/>
              </w:rPr>
              <w:t xml:space="preserve"> объект используется)</w:t>
            </w: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4 дня и более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50</w:t>
            </w:r>
          </w:p>
        </w:tc>
      </w:tr>
      <w:tr w:rsidR="00FF11FA" w:rsidRPr="00E034FD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до 4 дней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742C0E" w:rsidP="00742C0E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</w:tbl>
    <w:p w:rsidR="00FF11FA" w:rsidRPr="00E034FD" w:rsidRDefault="00DF533D" w:rsidP="004B49AE">
      <w:pPr>
        <w:ind w:left="0" w:firstLine="0"/>
        <w:rPr>
          <w:color w:val="auto"/>
        </w:rPr>
      </w:pPr>
      <w:r w:rsidRPr="00E034FD">
        <w:rPr>
          <w:color w:val="auto"/>
        </w:rPr>
        <w:t>Объект (или часть объекта) имущества признается неэффективно используемым при следующих значениях:</w:t>
      </w:r>
    </w:p>
    <w:p w:rsidR="00FF11FA" w:rsidRPr="00E034FD" w:rsidRDefault="00DF533D" w:rsidP="004B49AE">
      <w:pPr>
        <w:ind w:left="0" w:firstLine="0"/>
        <w:rPr>
          <w:color w:val="auto"/>
        </w:rPr>
      </w:pPr>
      <w:r w:rsidRPr="00E034FD">
        <w:rPr>
          <w:color w:val="auto"/>
        </w:rPr>
        <w:t>70 баллов и менее.</w:t>
      </w: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742C0E" w:rsidRDefault="00742C0E" w:rsidP="00742C0E">
      <w:pPr>
        <w:pStyle w:val="a7"/>
        <w:spacing w:after="143" w:line="259" w:lineRule="auto"/>
        <w:ind w:right="140" w:firstLine="0"/>
        <w:rPr>
          <w:color w:val="auto"/>
        </w:rPr>
      </w:pPr>
    </w:p>
    <w:p w:rsidR="00A50E36" w:rsidRDefault="00A50E36" w:rsidP="00A50E36">
      <w:pPr>
        <w:spacing w:after="0" w:line="259" w:lineRule="auto"/>
        <w:ind w:left="0" w:right="230" w:firstLine="0"/>
        <w:jc w:val="right"/>
      </w:pPr>
      <w:r>
        <w:lastRenderedPageBreak/>
        <w:t>Приложение № 4</w:t>
      </w:r>
    </w:p>
    <w:p w:rsidR="00A50E36" w:rsidRDefault="00A50E36" w:rsidP="00742C0E">
      <w:pPr>
        <w:pStyle w:val="a7"/>
        <w:spacing w:after="143" w:line="259" w:lineRule="auto"/>
        <w:ind w:right="140" w:firstLine="0"/>
        <w:jc w:val="center"/>
        <w:rPr>
          <w:b/>
          <w:color w:val="auto"/>
          <w:sz w:val="30"/>
        </w:rPr>
      </w:pPr>
    </w:p>
    <w:p w:rsidR="00FF11FA" w:rsidRPr="00742C0E" w:rsidRDefault="00DF533D" w:rsidP="00742C0E">
      <w:pPr>
        <w:pStyle w:val="a7"/>
        <w:spacing w:after="143" w:line="259" w:lineRule="auto"/>
        <w:ind w:right="140" w:firstLine="0"/>
        <w:jc w:val="center"/>
        <w:rPr>
          <w:b/>
          <w:color w:val="auto"/>
        </w:rPr>
      </w:pPr>
      <w:r w:rsidRPr="00742C0E">
        <w:rPr>
          <w:b/>
          <w:color w:val="auto"/>
          <w:sz w:val="30"/>
        </w:rPr>
        <w:t>Показатель «Использование земельного участка»</w:t>
      </w:r>
    </w:p>
    <w:p w:rsidR="00FF11FA" w:rsidRPr="00742C0E" w:rsidRDefault="00DF533D" w:rsidP="00742C0E">
      <w:pPr>
        <w:pStyle w:val="a7"/>
        <w:numPr>
          <w:ilvl w:val="0"/>
          <w:numId w:val="13"/>
        </w:numPr>
        <w:rPr>
          <w:color w:val="auto"/>
        </w:rPr>
      </w:pPr>
      <w:r w:rsidRPr="00742C0E">
        <w:rPr>
          <w:color w:val="auto"/>
        </w:rPr>
        <w:t>В случае</w:t>
      </w:r>
      <w:proofErr w:type="gramStart"/>
      <w:r w:rsidRPr="00742C0E">
        <w:rPr>
          <w:color w:val="auto"/>
        </w:rPr>
        <w:t>,</w:t>
      </w:r>
      <w:proofErr w:type="gramEnd"/>
      <w:r w:rsidRPr="00742C0E">
        <w:rPr>
          <w:color w:val="auto"/>
        </w:rPr>
        <w:t xml:space="preserve"> если земельный участок закреплен за предприятием, учреждением:</w:t>
      </w:r>
    </w:p>
    <w:tbl>
      <w:tblPr>
        <w:tblStyle w:val="TableGrid"/>
        <w:tblW w:w="14812" w:type="dxa"/>
        <w:tblInd w:w="0" w:type="dxa"/>
        <w:tblCellMar>
          <w:top w:w="53" w:type="dxa"/>
          <w:left w:w="357" w:type="dxa"/>
          <w:right w:w="115" w:type="dxa"/>
        </w:tblCellMar>
        <w:tblLook w:val="04A0"/>
      </w:tblPr>
      <w:tblGrid>
        <w:gridCol w:w="5105"/>
        <w:gridCol w:w="5279"/>
        <w:gridCol w:w="4428"/>
      </w:tblGrid>
      <w:tr w:rsidR="00FF11FA" w:rsidRPr="00E034FD" w:rsidTr="00A50E36">
        <w:trPr>
          <w:trHeight w:val="655"/>
        </w:trPr>
        <w:tc>
          <w:tcPr>
            <w:tcW w:w="10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85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Использование земельного участка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725" w:right="0" w:hanging="122"/>
              <w:jc w:val="left"/>
              <w:rPr>
                <w:color w:val="auto"/>
              </w:rPr>
            </w:pPr>
            <w:r w:rsidRPr="00E034FD">
              <w:rPr>
                <w:color w:val="auto"/>
              </w:rPr>
              <w:t>Значение показателя количество баллов</w:t>
            </w:r>
          </w:p>
        </w:tc>
      </w:tr>
      <w:tr w:rsidR="00FF11FA" w:rsidRPr="00E034FD" w:rsidTr="00A50E36">
        <w:trPr>
          <w:trHeight w:val="504"/>
        </w:trPr>
        <w:tc>
          <w:tcPr>
            <w:tcW w:w="5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Используемая* площадь земельного участка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42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80-1000/0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44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100</w:t>
            </w:r>
          </w:p>
        </w:tc>
      </w:tr>
      <w:tr w:rsidR="00FF11FA" w:rsidRPr="00E034FD" w:rsidTr="00A50E3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742C0E" w:rsidRDefault="00DF533D">
            <w:pPr>
              <w:spacing w:after="0" w:line="259" w:lineRule="auto"/>
              <w:ind w:left="0" w:right="242" w:firstLine="0"/>
              <w:jc w:val="center"/>
              <w:rPr>
                <w:color w:val="auto"/>
                <w:szCs w:val="28"/>
              </w:rPr>
            </w:pPr>
            <w:r w:rsidRPr="00742C0E">
              <w:rPr>
                <w:color w:val="auto"/>
                <w:szCs w:val="28"/>
              </w:rPr>
              <w:t>50 - 79 %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58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80</w:t>
            </w:r>
          </w:p>
        </w:tc>
      </w:tr>
      <w:tr w:rsidR="00FF11FA" w:rsidRPr="00E034FD" w:rsidTr="00A50E3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742C0E" w:rsidRDefault="00DF533D">
            <w:pPr>
              <w:spacing w:after="0" w:line="259" w:lineRule="auto"/>
              <w:ind w:left="0" w:right="249" w:firstLine="0"/>
              <w:jc w:val="center"/>
              <w:rPr>
                <w:color w:val="auto"/>
                <w:szCs w:val="28"/>
              </w:rPr>
            </w:pPr>
            <w:r w:rsidRPr="00742C0E">
              <w:rPr>
                <w:color w:val="auto"/>
                <w:szCs w:val="28"/>
              </w:rPr>
              <w:t>до 50</w:t>
            </w:r>
            <w:r w:rsidRPr="00742C0E">
              <w:rPr>
                <w:color w:val="auto"/>
                <w:szCs w:val="28"/>
                <w:vertAlign w:val="superscript"/>
              </w:rPr>
              <w:t>0</w:t>
            </w:r>
            <w:r w:rsidRPr="00742C0E">
              <w:rPr>
                <w:color w:val="auto"/>
                <w:szCs w:val="28"/>
              </w:rPr>
              <w:t>/0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265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30"/>
              </w:rPr>
              <w:t>50</w:t>
            </w:r>
          </w:p>
        </w:tc>
      </w:tr>
    </w:tbl>
    <w:p w:rsidR="00FF11FA" w:rsidRPr="00E034FD" w:rsidRDefault="00742C0E">
      <w:pPr>
        <w:spacing w:after="3" w:line="265" w:lineRule="auto"/>
        <w:ind w:left="1011" w:right="0" w:hanging="10"/>
        <w:rPr>
          <w:color w:val="auto"/>
        </w:rPr>
      </w:pPr>
      <w:r>
        <w:rPr>
          <w:color w:val="auto"/>
          <w:sz w:val="24"/>
        </w:rPr>
        <w:t>*</w:t>
      </w:r>
      <w:r w:rsidR="00DF533D" w:rsidRPr="00E034FD">
        <w:rPr>
          <w:color w:val="auto"/>
          <w:sz w:val="24"/>
        </w:rPr>
        <w:t>площадь земельного участка:</w:t>
      </w:r>
    </w:p>
    <w:p w:rsidR="00FF11FA" w:rsidRPr="00E034FD" w:rsidRDefault="00DF533D">
      <w:pPr>
        <w:spacing w:after="42" w:line="265" w:lineRule="auto"/>
        <w:ind w:left="7" w:right="0" w:firstLine="842"/>
        <w:rPr>
          <w:color w:val="auto"/>
        </w:rPr>
      </w:pPr>
      <w:r w:rsidRPr="00E034FD">
        <w:rPr>
          <w:noProof/>
          <w:color w:val="auto"/>
        </w:rPr>
        <w:drawing>
          <wp:inline distT="0" distB="0" distL="0" distR="0">
            <wp:extent cx="82296" cy="9144"/>
            <wp:effectExtent l="0" t="0" r="0" b="0"/>
            <wp:docPr id="19010" name="Picture 19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0" name="Picture 190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4FD">
        <w:rPr>
          <w:color w:val="auto"/>
          <w:sz w:val="24"/>
        </w:rPr>
        <w:t xml:space="preserve"> </w:t>
      </w:r>
      <w:proofErr w:type="gramStart"/>
      <w:r w:rsidRPr="00E034FD">
        <w:rPr>
          <w:color w:val="auto"/>
          <w:sz w:val="24"/>
        </w:rPr>
        <w:t>на которой расположены здания, сооружения, объекты незавершенного строительства, а также площадь, необходимая для их эксплуатации;</w:t>
      </w:r>
      <w:proofErr w:type="gramEnd"/>
    </w:p>
    <w:p w:rsidR="00FF11FA" w:rsidRPr="00E034FD" w:rsidRDefault="00DF533D">
      <w:pPr>
        <w:spacing w:after="344" w:line="265" w:lineRule="auto"/>
        <w:ind w:left="860" w:right="0" w:hanging="10"/>
        <w:rPr>
          <w:color w:val="auto"/>
        </w:rPr>
      </w:pPr>
      <w:r w:rsidRPr="00E034FD">
        <w:rPr>
          <w:color w:val="auto"/>
          <w:sz w:val="24"/>
        </w:rPr>
        <w:t xml:space="preserve">— </w:t>
      </w:r>
      <w:proofErr w:type="gramStart"/>
      <w:r w:rsidRPr="00E034FD">
        <w:rPr>
          <w:color w:val="auto"/>
          <w:sz w:val="24"/>
        </w:rPr>
        <w:t>необходимая</w:t>
      </w:r>
      <w:proofErr w:type="gramEnd"/>
      <w:r w:rsidRPr="00E034FD">
        <w:rPr>
          <w:color w:val="auto"/>
          <w:sz w:val="24"/>
        </w:rPr>
        <w:t xml:space="preserve"> для осуществления основной (уставной) деятельности.</w:t>
      </w:r>
    </w:p>
    <w:p w:rsidR="00FF11FA" w:rsidRPr="00742C0E" w:rsidRDefault="00DF533D" w:rsidP="00742C0E">
      <w:pPr>
        <w:pStyle w:val="a7"/>
        <w:numPr>
          <w:ilvl w:val="0"/>
          <w:numId w:val="13"/>
        </w:numPr>
        <w:rPr>
          <w:color w:val="auto"/>
        </w:rPr>
      </w:pPr>
      <w:r w:rsidRPr="00742C0E">
        <w:rPr>
          <w:color w:val="auto"/>
        </w:rPr>
        <w:t xml:space="preserve">В </w:t>
      </w:r>
      <w:proofErr w:type="spellStart"/>
      <w:r w:rsidRPr="00742C0E">
        <w:rPr>
          <w:color w:val="auto"/>
        </w:rPr>
        <w:t>сл</w:t>
      </w:r>
      <w:r w:rsidR="00742C0E">
        <w:rPr>
          <w:color w:val="auto"/>
        </w:rPr>
        <w:t>у</w:t>
      </w:r>
      <w:r w:rsidRPr="00742C0E">
        <w:rPr>
          <w:color w:val="auto"/>
        </w:rPr>
        <w:t>ае</w:t>
      </w:r>
      <w:proofErr w:type="spellEnd"/>
      <w:r w:rsidRPr="00742C0E">
        <w:rPr>
          <w:color w:val="auto"/>
        </w:rPr>
        <w:t xml:space="preserve">, если земельный </w:t>
      </w:r>
      <w:r w:rsidR="00742C0E">
        <w:rPr>
          <w:color w:val="auto"/>
        </w:rPr>
        <w:t>уч</w:t>
      </w:r>
      <w:r w:rsidRPr="00742C0E">
        <w:rPr>
          <w:color w:val="auto"/>
        </w:rPr>
        <w:t>асток находится в казне п</w:t>
      </w:r>
      <w:r w:rsidR="00742C0E">
        <w:rPr>
          <w:color w:val="auto"/>
        </w:rPr>
        <w:t>у</w:t>
      </w:r>
      <w:r w:rsidRPr="00742C0E">
        <w:rPr>
          <w:color w:val="auto"/>
        </w:rPr>
        <w:t>блично-п</w:t>
      </w:r>
      <w:r w:rsidR="00742C0E">
        <w:rPr>
          <w:color w:val="auto"/>
        </w:rPr>
        <w:t>р</w:t>
      </w:r>
      <w:r w:rsidRPr="00742C0E">
        <w:rPr>
          <w:color w:val="auto"/>
        </w:rPr>
        <w:t>авового об</w:t>
      </w:r>
      <w:r w:rsidR="00742C0E">
        <w:rPr>
          <w:color w:val="auto"/>
        </w:rPr>
        <w:t>р</w:t>
      </w:r>
      <w:r w:rsidRPr="00742C0E">
        <w:rPr>
          <w:color w:val="auto"/>
        </w:rPr>
        <w:t>азования:</w:t>
      </w:r>
    </w:p>
    <w:tbl>
      <w:tblPr>
        <w:tblStyle w:val="TableGrid"/>
        <w:tblW w:w="14803" w:type="dxa"/>
        <w:tblInd w:w="19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5104"/>
        <w:gridCol w:w="5269"/>
        <w:gridCol w:w="4430"/>
      </w:tblGrid>
      <w:tr w:rsidR="00FF11FA" w:rsidRPr="00E034FD">
        <w:trPr>
          <w:trHeight w:val="655"/>
        </w:trPr>
        <w:tc>
          <w:tcPr>
            <w:tcW w:w="10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Использование земельного участка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174" w:right="195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Значение показателя количество баллов</w:t>
            </w:r>
          </w:p>
        </w:tc>
      </w:tr>
      <w:tr w:rsidR="00FF11FA" w:rsidRPr="00E034FD">
        <w:trPr>
          <w:trHeight w:val="499"/>
        </w:trPr>
        <w:tc>
          <w:tcPr>
            <w:tcW w:w="5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</w:rPr>
              <w:t>Используемая* площадь земельного участка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742C0E" w:rsidRDefault="00DF533D" w:rsidP="00742C0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742C0E">
              <w:rPr>
                <w:color w:val="auto"/>
                <w:szCs w:val="28"/>
              </w:rPr>
              <w:t>80-1000/0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742C0E" w:rsidRDefault="00742C0E" w:rsidP="00742C0E">
            <w:pPr>
              <w:spacing w:after="160" w:line="259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742C0E">
              <w:rPr>
                <w:color w:val="auto"/>
                <w:szCs w:val="28"/>
              </w:rPr>
              <w:t>100</w:t>
            </w:r>
          </w:p>
        </w:tc>
      </w:tr>
      <w:tr w:rsidR="00FF11FA" w:rsidRPr="00E034FD">
        <w:trPr>
          <w:trHeight w:val="4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742C0E" w:rsidRDefault="00DF533D" w:rsidP="00742C0E">
            <w:pPr>
              <w:spacing w:after="0" w:line="259" w:lineRule="auto"/>
              <w:ind w:left="0" w:right="302" w:firstLine="0"/>
              <w:jc w:val="center"/>
              <w:rPr>
                <w:color w:val="auto"/>
                <w:szCs w:val="28"/>
              </w:rPr>
            </w:pPr>
            <w:r w:rsidRPr="00742C0E">
              <w:rPr>
                <w:color w:val="auto"/>
                <w:szCs w:val="28"/>
              </w:rPr>
              <w:t>50 - 79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742C0E" w:rsidRDefault="00DF533D" w:rsidP="00742C0E">
            <w:pPr>
              <w:spacing w:after="0" w:line="259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42C0E">
              <w:rPr>
                <w:color w:val="auto"/>
                <w:szCs w:val="28"/>
              </w:rPr>
              <w:t>80</w:t>
            </w:r>
          </w:p>
        </w:tc>
      </w:tr>
      <w:tr w:rsidR="00FF11FA" w:rsidRPr="00E034FD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742C0E" w:rsidRDefault="00DF533D" w:rsidP="00742C0E">
            <w:pPr>
              <w:spacing w:after="0" w:line="259" w:lineRule="auto"/>
              <w:ind w:left="0" w:right="7" w:firstLine="0"/>
              <w:jc w:val="center"/>
              <w:rPr>
                <w:color w:val="auto"/>
                <w:szCs w:val="28"/>
              </w:rPr>
            </w:pPr>
            <w:r w:rsidRPr="00742C0E">
              <w:rPr>
                <w:color w:val="auto"/>
                <w:szCs w:val="28"/>
              </w:rPr>
              <w:t>до 50</w:t>
            </w:r>
            <w:r w:rsidRPr="00742C0E">
              <w:rPr>
                <w:color w:val="auto"/>
                <w:szCs w:val="28"/>
                <w:vertAlign w:val="superscript"/>
              </w:rPr>
              <w:t>0</w:t>
            </w:r>
            <w:r w:rsidRPr="00742C0E">
              <w:rPr>
                <w:color w:val="auto"/>
                <w:szCs w:val="28"/>
              </w:rPr>
              <w:t>/0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742C0E" w:rsidRDefault="00DF533D" w:rsidP="00742C0E">
            <w:pPr>
              <w:spacing w:after="0" w:line="259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42C0E">
              <w:rPr>
                <w:color w:val="auto"/>
                <w:szCs w:val="28"/>
              </w:rPr>
              <w:t>50</w:t>
            </w:r>
          </w:p>
        </w:tc>
      </w:tr>
    </w:tbl>
    <w:p w:rsidR="00FF11FA" w:rsidRPr="00E034FD" w:rsidRDefault="00742C0E" w:rsidP="004B49AE">
      <w:pPr>
        <w:spacing w:after="3" w:line="265" w:lineRule="auto"/>
        <w:ind w:left="0" w:right="0" w:hanging="10"/>
        <w:rPr>
          <w:color w:val="auto"/>
        </w:rPr>
      </w:pPr>
      <w:r>
        <w:rPr>
          <w:color w:val="auto"/>
          <w:sz w:val="24"/>
        </w:rPr>
        <w:t>*</w:t>
      </w:r>
      <w:r w:rsidR="00DF533D" w:rsidRPr="00E034FD">
        <w:rPr>
          <w:color w:val="auto"/>
          <w:sz w:val="24"/>
        </w:rPr>
        <w:t>площадь земельного участка:</w:t>
      </w:r>
    </w:p>
    <w:p w:rsidR="00FF11FA" w:rsidRPr="00E034FD" w:rsidRDefault="00DF533D" w:rsidP="004B49AE">
      <w:pPr>
        <w:spacing w:after="310" w:line="265" w:lineRule="auto"/>
        <w:ind w:left="0" w:right="1577" w:hanging="10"/>
        <w:rPr>
          <w:color w:val="auto"/>
        </w:rPr>
      </w:pPr>
      <w:r w:rsidRPr="00E034FD">
        <w:rPr>
          <w:color w:val="auto"/>
          <w:sz w:val="24"/>
        </w:rPr>
        <w:t xml:space="preserve">— </w:t>
      </w:r>
      <w:proofErr w:type="gramStart"/>
      <w:r w:rsidRPr="00E034FD">
        <w:rPr>
          <w:color w:val="auto"/>
          <w:sz w:val="24"/>
        </w:rPr>
        <w:t>необходимая</w:t>
      </w:r>
      <w:proofErr w:type="gramEnd"/>
      <w:r w:rsidRPr="00E034FD">
        <w:rPr>
          <w:color w:val="auto"/>
          <w:sz w:val="24"/>
        </w:rPr>
        <w:t xml:space="preserve"> для осуществления деятельности органов государственной власти (органов местного самоуправления); — зарезервированная для государственных (муниципальных) нужд или переданная в аренду.</w:t>
      </w:r>
    </w:p>
    <w:p w:rsidR="00FF11FA" w:rsidRDefault="00DF533D" w:rsidP="004B49AE">
      <w:pPr>
        <w:ind w:left="0" w:right="1002" w:hanging="36"/>
        <w:rPr>
          <w:color w:val="auto"/>
        </w:rPr>
      </w:pPr>
      <w:r w:rsidRPr="00E034FD">
        <w:rPr>
          <w:color w:val="auto"/>
        </w:rPr>
        <w:t xml:space="preserve">Земельный участок признается неэффективно используемым при следующих значениях: </w:t>
      </w:r>
      <w:r w:rsidR="00A50E36">
        <w:rPr>
          <w:color w:val="auto"/>
        </w:rPr>
        <w:t>5</w:t>
      </w:r>
      <w:r w:rsidRPr="00E034FD">
        <w:rPr>
          <w:color w:val="auto"/>
        </w:rPr>
        <w:t>0 баллов.</w:t>
      </w:r>
    </w:p>
    <w:p w:rsidR="00A50E36" w:rsidRPr="00E034FD" w:rsidRDefault="00A50E36" w:rsidP="00A50E36">
      <w:pPr>
        <w:ind w:left="590" w:right="1002" w:hanging="36"/>
        <w:rPr>
          <w:color w:val="auto"/>
        </w:rPr>
      </w:pPr>
    </w:p>
    <w:p w:rsidR="00A50E36" w:rsidRDefault="00A50E36" w:rsidP="00A50E36">
      <w:pPr>
        <w:spacing w:after="0" w:line="259" w:lineRule="auto"/>
        <w:ind w:left="0" w:right="230" w:firstLine="0"/>
        <w:jc w:val="right"/>
      </w:pPr>
      <w:r>
        <w:lastRenderedPageBreak/>
        <w:t>Приложение № 5</w:t>
      </w:r>
    </w:p>
    <w:p w:rsidR="00742C0E" w:rsidRDefault="00742C0E" w:rsidP="00A50E36">
      <w:pPr>
        <w:spacing w:after="0" w:line="259" w:lineRule="auto"/>
        <w:ind w:left="0" w:right="61" w:hanging="10"/>
        <w:jc w:val="center"/>
        <w:rPr>
          <w:color w:val="auto"/>
          <w:sz w:val="30"/>
        </w:rPr>
      </w:pPr>
    </w:p>
    <w:p w:rsidR="00FF11FA" w:rsidRPr="00742C0E" w:rsidRDefault="00DF533D" w:rsidP="00742C0E">
      <w:pPr>
        <w:spacing w:after="0" w:line="240" w:lineRule="auto"/>
        <w:ind w:left="78" w:right="61" w:hanging="10"/>
        <w:contextualSpacing/>
        <w:jc w:val="center"/>
        <w:rPr>
          <w:b/>
          <w:color w:val="auto"/>
        </w:rPr>
      </w:pPr>
      <w:r w:rsidRPr="00742C0E">
        <w:rPr>
          <w:b/>
          <w:color w:val="auto"/>
          <w:sz w:val="30"/>
        </w:rPr>
        <w:t>Сводный отчет по оценке эффективности использования имущества</w:t>
      </w:r>
    </w:p>
    <w:p w:rsidR="00742C0E" w:rsidRPr="00742C0E" w:rsidRDefault="00DF533D" w:rsidP="00742C0E">
      <w:pPr>
        <w:spacing w:after="0" w:line="240" w:lineRule="auto"/>
        <w:ind w:left="3528" w:right="0" w:hanging="3514"/>
        <w:contextualSpacing/>
        <w:jc w:val="center"/>
        <w:rPr>
          <w:b/>
          <w:color w:val="auto"/>
          <w:sz w:val="30"/>
        </w:rPr>
      </w:pPr>
      <w:r w:rsidRPr="00742C0E">
        <w:rPr>
          <w:b/>
          <w:color w:val="auto"/>
          <w:sz w:val="30"/>
        </w:rPr>
        <w:t>муниципального образования</w:t>
      </w:r>
      <w:r w:rsidR="00742C0E" w:rsidRPr="00742C0E">
        <w:rPr>
          <w:b/>
          <w:color w:val="auto"/>
          <w:sz w:val="30"/>
        </w:rPr>
        <w:t>,</w:t>
      </w:r>
    </w:p>
    <w:p w:rsidR="00FF11FA" w:rsidRDefault="00DF533D" w:rsidP="00742C0E">
      <w:pPr>
        <w:spacing w:after="0" w:line="240" w:lineRule="auto"/>
        <w:ind w:left="3528" w:right="0" w:hanging="3514"/>
        <w:contextualSpacing/>
        <w:jc w:val="center"/>
        <w:rPr>
          <w:b/>
          <w:color w:val="auto"/>
          <w:sz w:val="30"/>
        </w:rPr>
      </w:pPr>
      <w:r w:rsidRPr="00742C0E">
        <w:rPr>
          <w:b/>
          <w:color w:val="auto"/>
          <w:sz w:val="30"/>
        </w:rPr>
        <w:t>муниципального унитарного пре</w:t>
      </w:r>
      <w:r w:rsidR="00742C0E" w:rsidRPr="00742C0E">
        <w:rPr>
          <w:b/>
          <w:color w:val="auto"/>
          <w:sz w:val="30"/>
        </w:rPr>
        <w:t>д</w:t>
      </w:r>
      <w:r w:rsidRPr="00742C0E">
        <w:rPr>
          <w:b/>
          <w:color w:val="auto"/>
          <w:sz w:val="30"/>
        </w:rPr>
        <w:t xml:space="preserve">приятия, </w:t>
      </w:r>
      <w:r w:rsidR="00742C0E" w:rsidRPr="00742C0E">
        <w:rPr>
          <w:b/>
          <w:color w:val="auto"/>
          <w:sz w:val="30"/>
        </w:rPr>
        <w:t xml:space="preserve">муниципального  учреждения </w:t>
      </w:r>
      <w:r w:rsidRPr="00742C0E">
        <w:rPr>
          <w:b/>
          <w:color w:val="auto"/>
          <w:sz w:val="30"/>
        </w:rPr>
        <w:t>в</w:t>
      </w:r>
      <w:r w:rsidR="00742C0E" w:rsidRPr="00742C0E">
        <w:rPr>
          <w:b/>
          <w:noProof/>
          <w:color w:val="auto"/>
        </w:rPr>
        <w:t>_</w:t>
      </w:r>
      <w:r w:rsidR="00742C0E">
        <w:rPr>
          <w:b/>
          <w:noProof/>
          <w:color w:val="auto"/>
        </w:rPr>
        <w:t>_____</w:t>
      </w:r>
      <w:r w:rsidR="00742C0E" w:rsidRPr="00742C0E">
        <w:rPr>
          <w:b/>
          <w:noProof/>
          <w:color w:val="auto"/>
        </w:rPr>
        <w:t>_</w:t>
      </w:r>
      <w:r w:rsidRPr="00742C0E">
        <w:rPr>
          <w:b/>
          <w:color w:val="auto"/>
          <w:sz w:val="30"/>
        </w:rPr>
        <w:t xml:space="preserve"> </w:t>
      </w:r>
      <w:r w:rsidR="00742C0E" w:rsidRPr="00742C0E">
        <w:rPr>
          <w:b/>
          <w:color w:val="auto"/>
          <w:sz w:val="30"/>
        </w:rPr>
        <w:t>году.</w:t>
      </w:r>
    </w:p>
    <w:p w:rsidR="00742C0E" w:rsidRPr="00742C0E" w:rsidRDefault="00742C0E" w:rsidP="00742C0E">
      <w:pPr>
        <w:spacing w:after="0" w:line="240" w:lineRule="auto"/>
        <w:ind w:left="3528" w:right="0" w:hanging="3514"/>
        <w:contextualSpacing/>
        <w:jc w:val="center"/>
        <w:rPr>
          <w:b/>
          <w:color w:val="auto"/>
        </w:rPr>
      </w:pPr>
    </w:p>
    <w:tbl>
      <w:tblPr>
        <w:tblStyle w:val="TableGrid"/>
        <w:tblW w:w="14810" w:type="dxa"/>
        <w:tblInd w:w="0" w:type="dxa"/>
        <w:tblCellMar>
          <w:top w:w="4" w:type="dxa"/>
          <w:left w:w="111" w:type="dxa"/>
          <w:right w:w="115" w:type="dxa"/>
        </w:tblCellMar>
        <w:tblLook w:val="04A0"/>
      </w:tblPr>
      <w:tblGrid>
        <w:gridCol w:w="673"/>
        <w:gridCol w:w="1974"/>
        <w:gridCol w:w="2571"/>
        <w:gridCol w:w="1913"/>
        <w:gridCol w:w="1862"/>
        <w:gridCol w:w="1886"/>
        <w:gridCol w:w="1912"/>
        <w:gridCol w:w="2019"/>
      </w:tblGrid>
      <w:tr w:rsidR="00FF11FA" w:rsidRPr="00E034FD" w:rsidTr="00A50E36">
        <w:trPr>
          <w:trHeight w:val="2491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C0E" w:rsidRDefault="00742C0E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№</w:t>
            </w:r>
          </w:p>
          <w:p w:rsidR="00FF11FA" w:rsidRPr="00E034FD" w:rsidRDefault="00DF533D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proofErr w:type="spellStart"/>
            <w:proofErr w:type="gramStart"/>
            <w:r w:rsidRPr="00E034FD">
              <w:rPr>
                <w:color w:val="auto"/>
                <w:sz w:val="24"/>
              </w:rPr>
              <w:t>п</w:t>
            </w:r>
            <w:proofErr w:type="spellEnd"/>
            <w:proofErr w:type="gramEnd"/>
            <w:r w:rsidRPr="00E034FD">
              <w:rPr>
                <w:color w:val="auto"/>
                <w:sz w:val="24"/>
              </w:rPr>
              <w:t>/</w:t>
            </w:r>
            <w:proofErr w:type="spellStart"/>
            <w:r w:rsidRPr="00E034FD"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034FD">
              <w:rPr>
                <w:color w:val="auto"/>
                <w:sz w:val="24"/>
              </w:rPr>
              <w:t>Реестровьй</w:t>
            </w:r>
            <w:proofErr w:type="spellEnd"/>
            <w:r w:rsidRPr="00E034FD">
              <w:rPr>
                <w:color w:val="auto"/>
                <w:sz w:val="24"/>
              </w:rPr>
              <w:t xml:space="preserve"> номер имущества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Наименование имущества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42" w:lineRule="auto"/>
              <w:ind w:left="0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Значение показателя</w:t>
            </w:r>
          </w:p>
          <w:p w:rsidR="00FF11FA" w:rsidRPr="00E034FD" w:rsidRDefault="00DF533D" w:rsidP="00742C0E">
            <w:pPr>
              <w:spacing w:after="0" w:line="238" w:lineRule="auto"/>
              <w:ind w:left="51" w:right="0" w:hanging="51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«Использование здания, нежилого помещения»</w:t>
            </w:r>
          </w:p>
          <w:p w:rsidR="00FF11FA" w:rsidRPr="00E034FD" w:rsidRDefault="00DF533D" w:rsidP="00742C0E">
            <w:pPr>
              <w:spacing w:after="0" w:line="259" w:lineRule="auto"/>
              <w:ind w:left="67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(сумма баллов)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36" w:lineRule="auto"/>
              <w:ind w:left="0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Значение показателя</w:t>
            </w:r>
          </w:p>
          <w:p w:rsidR="00FF11FA" w:rsidRPr="00E034FD" w:rsidRDefault="00DF533D" w:rsidP="00742C0E">
            <w:pPr>
              <w:spacing w:after="0" w:line="239" w:lineRule="auto"/>
              <w:ind w:left="0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«Факторы коммерческого использования здания, нежилого помещения»</w:t>
            </w:r>
          </w:p>
          <w:p w:rsidR="00FF11FA" w:rsidRPr="00E034FD" w:rsidRDefault="00DF533D" w:rsidP="00742C0E">
            <w:pPr>
              <w:spacing w:after="0" w:line="259" w:lineRule="auto"/>
              <w:ind w:left="41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(сумма баллов)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42" w:lineRule="auto"/>
              <w:ind w:left="0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Значение показателя</w:t>
            </w:r>
          </w:p>
          <w:p w:rsidR="00FF11FA" w:rsidRPr="00E034FD" w:rsidRDefault="00DF533D" w:rsidP="00742C0E">
            <w:pPr>
              <w:spacing w:after="0" w:line="238" w:lineRule="auto"/>
              <w:ind w:left="46" w:right="0" w:hanging="46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«Загруженность здания, нежилого помещения»</w:t>
            </w:r>
          </w:p>
          <w:p w:rsidR="00FF11FA" w:rsidRPr="00E034FD" w:rsidRDefault="00DF533D" w:rsidP="00742C0E">
            <w:pPr>
              <w:spacing w:after="0" w:line="259" w:lineRule="auto"/>
              <w:ind w:left="50" w:right="0" w:firstLine="0"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(сумма баллов)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7" w:line="236" w:lineRule="auto"/>
              <w:ind w:left="10" w:right="0" w:firstLine="0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Значение показателя</w:t>
            </w:r>
          </w:p>
          <w:p w:rsidR="00FF11FA" w:rsidRPr="00E034FD" w:rsidRDefault="00DF533D" w:rsidP="00742C0E">
            <w:pPr>
              <w:spacing w:line="236" w:lineRule="auto"/>
              <w:ind w:left="10" w:right="0" w:firstLine="0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«Использование земельного участка»</w:t>
            </w:r>
          </w:p>
          <w:p w:rsidR="00FF11FA" w:rsidRPr="00E034FD" w:rsidRDefault="00DF533D" w:rsidP="00742C0E">
            <w:pPr>
              <w:spacing w:after="0" w:line="259" w:lineRule="auto"/>
              <w:ind w:left="10" w:right="0" w:firstLine="0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(сумма баллов)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42C0E">
            <w:pPr>
              <w:spacing w:after="0" w:line="238" w:lineRule="auto"/>
              <w:ind w:left="0" w:right="0" w:firstLine="0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Предварительная оценка эффективности использования имущества</w:t>
            </w:r>
          </w:p>
          <w:p w:rsidR="00FF11FA" w:rsidRPr="00E034FD" w:rsidRDefault="00DF533D" w:rsidP="00742C0E">
            <w:pPr>
              <w:spacing w:after="0" w:line="259" w:lineRule="auto"/>
              <w:ind w:left="0" w:right="144" w:firstLine="0"/>
              <w:rPr>
                <w:color w:val="auto"/>
              </w:rPr>
            </w:pPr>
            <w:proofErr w:type="gramStart"/>
            <w:r w:rsidRPr="00E034FD">
              <w:rPr>
                <w:color w:val="auto"/>
                <w:sz w:val="24"/>
              </w:rPr>
              <w:t xml:space="preserve">(эффективно используется / неэффективно </w:t>
            </w:r>
            <w:proofErr w:type="spellStart"/>
            <w:r w:rsidRPr="00E034FD">
              <w:rPr>
                <w:color w:val="auto"/>
                <w:sz w:val="24"/>
              </w:rPr>
              <w:t>использ</w:t>
            </w:r>
            <w:proofErr w:type="spellEnd"/>
            <w:r w:rsidRPr="00E034FD">
              <w:rPr>
                <w:color w:val="auto"/>
                <w:sz w:val="24"/>
              </w:rPr>
              <w:t xml:space="preserve"> </w:t>
            </w:r>
            <w:proofErr w:type="spellStart"/>
            <w:r w:rsidRPr="00E034FD">
              <w:rPr>
                <w:color w:val="auto"/>
                <w:sz w:val="24"/>
              </w:rPr>
              <w:t>ется</w:t>
            </w:r>
            <w:proofErr w:type="spellEnd"/>
            <w:proofErr w:type="gramEnd"/>
          </w:p>
        </w:tc>
      </w:tr>
      <w:tr w:rsidR="00FF11FA" w:rsidRPr="00E034FD" w:rsidTr="00A50E36">
        <w:trPr>
          <w:trHeight w:val="288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742C0E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2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4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30"/>
              </w:rPr>
              <w:t>5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24" w:right="0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7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E034FD">
              <w:rPr>
                <w:color w:val="auto"/>
                <w:sz w:val="30"/>
              </w:rPr>
              <w:t>8</w:t>
            </w:r>
          </w:p>
        </w:tc>
      </w:tr>
      <w:tr w:rsidR="00FF11FA" w:rsidRPr="00E034FD" w:rsidTr="00A50E36">
        <w:trPr>
          <w:trHeight w:val="281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FF11FA" w:rsidRPr="00E034FD" w:rsidRDefault="00B31DEB">
      <w:pPr>
        <w:spacing w:after="135" w:line="259" w:lineRule="auto"/>
        <w:ind w:right="0" w:firstLine="0"/>
        <w:jc w:val="left"/>
        <w:rPr>
          <w:color w:val="auto"/>
        </w:rPr>
      </w:pPr>
      <w:r w:rsidRPr="00B31DEB">
        <w:rPr>
          <w:noProof/>
          <w:color w:val="auto"/>
          <w:sz w:val="22"/>
        </w:rPr>
      </w:r>
      <w:r w:rsidRPr="00B31DEB">
        <w:rPr>
          <w:noProof/>
          <w:color w:val="auto"/>
          <w:sz w:val="22"/>
        </w:rPr>
        <w:pict>
          <v:group id="Group 43388" o:spid="_x0000_s1040" style="width:144.35pt;height:.7pt;mso-position-horizontal-relative:char;mso-position-vertical-relative:line" coordsize="18333,91">
            <v:shape id="Shape 43387" o:spid="_x0000_s1041" style="position:absolute;width:18333;height:91" coordsize="1833372,9144" path="m,4573r183337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FF11FA" w:rsidRPr="00E034FD" w:rsidRDefault="00DF533D">
      <w:pPr>
        <w:spacing w:after="0" w:line="281" w:lineRule="auto"/>
        <w:ind w:left="36" w:right="0" w:firstLine="0"/>
        <w:jc w:val="left"/>
        <w:rPr>
          <w:color w:val="auto"/>
        </w:rPr>
      </w:pPr>
      <w:r w:rsidRPr="00E034FD">
        <w:rPr>
          <w:noProof/>
          <w:color w:val="auto"/>
        </w:rPr>
        <w:drawing>
          <wp:inline distT="0" distB="0" distL="0" distR="0">
            <wp:extent cx="32004" cy="54864"/>
            <wp:effectExtent l="0" t="0" r="0" b="0"/>
            <wp:docPr id="20589" name="Picture 20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" name="Picture 205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4FD">
        <w:rPr>
          <w:color w:val="auto"/>
          <w:sz w:val="20"/>
        </w:rPr>
        <w:t xml:space="preserve"> В случае</w:t>
      </w:r>
      <w:proofErr w:type="gramStart"/>
      <w:r w:rsidRPr="00E034FD">
        <w:rPr>
          <w:color w:val="auto"/>
          <w:sz w:val="20"/>
        </w:rPr>
        <w:t>,</w:t>
      </w:r>
      <w:proofErr w:type="gramEnd"/>
      <w:r w:rsidRPr="00E034FD">
        <w:rPr>
          <w:color w:val="auto"/>
          <w:sz w:val="20"/>
        </w:rPr>
        <w:t xml:space="preserve"> если значение одного или нескольких показателей соответствует значениям, при которых объект признается неэффективно используемым, указывается — «неэффективно используется», в остальных случаях указывается — «эффективно используется»</w:t>
      </w:r>
    </w:p>
    <w:p w:rsidR="00FF11FA" w:rsidRPr="00E034FD" w:rsidRDefault="00FF11FA">
      <w:pPr>
        <w:rPr>
          <w:color w:val="auto"/>
        </w:rPr>
        <w:sectPr w:rsidR="00FF11FA" w:rsidRPr="00E034FD" w:rsidSect="00A50E36">
          <w:headerReference w:type="even" r:id="rId12"/>
          <w:headerReference w:type="default" r:id="rId13"/>
          <w:headerReference w:type="first" r:id="rId14"/>
          <w:pgSz w:w="16733" w:h="11873" w:orient="landscape"/>
          <w:pgMar w:top="1188" w:right="1130" w:bottom="569" w:left="993" w:header="749" w:footer="720" w:gutter="0"/>
          <w:cols w:space="720"/>
          <w:titlePg/>
        </w:sectPr>
      </w:pPr>
    </w:p>
    <w:p w:rsidR="00943627" w:rsidRPr="00BD52C5" w:rsidRDefault="00943627" w:rsidP="00943627">
      <w:pPr>
        <w:spacing w:line="240" w:lineRule="auto"/>
        <w:ind w:left="5245"/>
        <w:jc w:val="right"/>
        <w:rPr>
          <w:szCs w:val="28"/>
        </w:rPr>
      </w:pPr>
      <w:r w:rsidRPr="00BD52C5">
        <w:rPr>
          <w:szCs w:val="28"/>
        </w:rPr>
        <w:lastRenderedPageBreak/>
        <w:t xml:space="preserve">Приложение </w:t>
      </w:r>
      <w:r>
        <w:rPr>
          <w:szCs w:val="28"/>
        </w:rPr>
        <w:t>№ 6</w:t>
      </w:r>
    </w:p>
    <w:p w:rsidR="00A50E36" w:rsidRDefault="00A50E36" w:rsidP="00943627">
      <w:pPr>
        <w:tabs>
          <w:tab w:val="left" w:pos="14601"/>
        </w:tabs>
        <w:spacing w:after="0" w:line="240" w:lineRule="auto"/>
        <w:ind w:left="0" w:right="0" w:firstLine="0"/>
        <w:contextualSpacing/>
        <w:jc w:val="center"/>
        <w:rPr>
          <w:b/>
          <w:color w:val="auto"/>
          <w:szCs w:val="28"/>
        </w:rPr>
      </w:pPr>
    </w:p>
    <w:p w:rsidR="00C43905" w:rsidRDefault="00943627" w:rsidP="00943627">
      <w:pPr>
        <w:tabs>
          <w:tab w:val="left" w:pos="14601"/>
        </w:tabs>
        <w:spacing w:after="0" w:line="240" w:lineRule="auto"/>
        <w:ind w:left="0" w:right="0" w:firstLine="0"/>
        <w:contextualSpacing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 xml:space="preserve">Сведения </w:t>
      </w:r>
      <w:r w:rsidRPr="00943627">
        <w:rPr>
          <w:b/>
          <w:szCs w:val="28"/>
        </w:rPr>
        <w:t>об объекте имущества</w:t>
      </w:r>
      <w:r w:rsidRPr="00943627">
        <w:rPr>
          <w:b/>
          <w:color w:val="auto"/>
          <w:szCs w:val="28"/>
        </w:rPr>
        <w:t>,</w:t>
      </w:r>
    </w:p>
    <w:p w:rsidR="00943627" w:rsidRPr="00943627" w:rsidRDefault="00943627" w:rsidP="00943627">
      <w:pPr>
        <w:tabs>
          <w:tab w:val="left" w:pos="14601"/>
        </w:tabs>
        <w:spacing w:after="0" w:line="240" w:lineRule="auto"/>
        <w:ind w:left="0" w:right="0" w:firstLine="0"/>
        <w:contextualSpacing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>находящемся в казне</w:t>
      </w:r>
      <w:r w:rsidR="00C43905">
        <w:rPr>
          <w:b/>
          <w:color w:val="auto"/>
          <w:szCs w:val="28"/>
        </w:rPr>
        <w:t xml:space="preserve"> МО «</w:t>
      </w:r>
      <w:proofErr w:type="spellStart"/>
      <w:r w:rsidR="00C43905">
        <w:rPr>
          <w:b/>
          <w:color w:val="auto"/>
          <w:szCs w:val="28"/>
        </w:rPr>
        <w:t>Севский</w:t>
      </w:r>
      <w:proofErr w:type="spellEnd"/>
      <w:r w:rsidR="00C43905">
        <w:rPr>
          <w:b/>
          <w:color w:val="auto"/>
          <w:szCs w:val="28"/>
        </w:rPr>
        <w:t xml:space="preserve"> муниципальный район» и МО «</w:t>
      </w:r>
      <w:proofErr w:type="spellStart"/>
      <w:r w:rsidR="00C43905">
        <w:rPr>
          <w:b/>
          <w:color w:val="auto"/>
          <w:szCs w:val="28"/>
        </w:rPr>
        <w:t>Севское</w:t>
      </w:r>
      <w:proofErr w:type="spellEnd"/>
      <w:r w:rsidR="00C43905">
        <w:rPr>
          <w:b/>
          <w:color w:val="auto"/>
          <w:szCs w:val="28"/>
        </w:rPr>
        <w:t xml:space="preserve"> городское поселение»</w:t>
      </w:r>
      <w:r w:rsidRPr="00943627">
        <w:rPr>
          <w:b/>
          <w:color w:val="auto"/>
          <w:szCs w:val="28"/>
        </w:rPr>
        <w:t xml:space="preserve"> </w:t>
      </w:r>
    </w:p>
    <w:p w:rsidR="00943627" w:rsidRPr="00943627" w:rsidRDefault="00943627" w:rsidP="00943627">
      <w:pPr>
        <w:tabs>
          <w:tab w:val="left" w:pos="14601"/>
        </w:tabs>
        <w:spacing w:after="0" w:line="240" w:lineRule="auto"/>
        <w:ind w:left="0" w:right="0" w:firstLine="0"/>
        <w:contextualSpacing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 xml:space="preserve">закрепленном на праве (хозяйственного ведения или оперативного управления) </w:t>
      </w:r>
      <w:proofErr w:type="gramStart"/>
      <w:r w:rsidRPr="00943627">
        <w:rPr>
          <w:b/>
          <w:color w:val="auto"/>
          <w:szCs w:val="28"/>
        </w:rPr>
        <w:t>за</w:t>
      </w:r>
      <w:proofErr w:type="gramEnd"/>
    </w:p>
    <w:p w:rsidR="00943627" w:rsidRPr="00943627" w:rsidRDefault="00943627" w:rsidP="00943627">
      <w:pPr>
        <w:spacing w:after="0" w:line="240" w:lineRule="auto"/>
        <w:ind w:left="0" w:right="0" w:firstLine="0"/>
        <w:contextualSpacing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>_______________________________________________________________________________________________</w:t>
      </w:r>
    </w:p>
    <w:p w:rsidR="00943627" w:rsidRPr="00C43905" w:rsidRDefault="00943627" w:rsidP="00943627">
      <w:pPr>
        <w:spacing w:after="0" w:line="240" w:lineRule="auto"/>
        <w:ind w:left="0" w:right="0" w:hanging="10"/>
        <w:contextualSpacing/>
        <w:jc w:val="center"/>
        <w:rPr>
          <w:b/>
          <w:color w:val="auto"/>
          <w:sz w:val="24"/>
          <w:szCs w:val="24"/>
        </w:rPr>
      </w:pPr>
      <w:proofErr w:type="gramStart"/>
      <w:r w:rsidRPr="00943627">
        <w:rPr>
          <w:b/>
          <w:color w:val="auto"/>
          <w:szCs w:val="28"/>
        </w:rPr>
        <w:t>(</w:t>
      </w:r>
      <w:r w:rsidRPr="00C43905">
        <w:rPr>
          <w:b/>
          <w:color w:val="auto"/>
          <w:sz w:val="24"/>
          <w:szCs w:val="24"/>
        </w:rPr>
        <w:t xml:space="preserve">полное наименование организации (балансодержателя объекта) </w:t>
      </w:r>
      <w:proofErr w:type="gramEnd"/>
    </w:p>
    <w:p w:rsidR="00943627" w:rsidRDefault="00943627" w:rsidP="00943627">
      <w:pPr>
        <w:spacing w:after="0" w:line="240" w:lineRule="auto"/>
        <w:ind w:left="0" w:right="0" w:hanging="10"/>
        <w:contextualSpacing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>по состоянию на «______»_______________20_ года</w:t>
      </w:r>
    </w:p>
    <w:p w:rsidR="00A50E36" w:rsidRPr="00943627" w:rsidRDefault="00A50E36" w:rsidP="00943627">
      <w:pPr>
        <w:spacing w:after="0" w:line="240" w:lineRule="auto"/>
        <w:ind w:left="0" w:right="0" w:hanging="10"/>
        <w:contextualSpacing/>
        <w:jc w:val="center"/>
        <w:rPr>
          <w:b/>
          <w:color w:val="auto"/>
          <w:szCs w:val="28"/>
        </w:rPr>
      </w:pPr>
    </w:p>
    <w:p w:rsidR="00943627" w:rsidRPr="005671C7" w:rsidRDefault="00943627" w:rsidP="009436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2"/>
        <w:gridCol w:w="4394"/>
      </w:tblGrid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rPr>
          <w:trHeight w:val="246"/>
        </w:trPr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правоустанавливающего документа (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номер распорядительного документа,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кв. м 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81"/>
            <w:bookmarkStart w:id="1" w:name="P187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бременени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ограничения прав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(основание, срок действия)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Количество арендаторов (пользователей)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Площадь свободных (неиспользуемых) помещений, кв. м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свободных (неиспользуемых) помещений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7" w:rsidRPr="005671C7" w:rsidTr="00A50E36">
        <w:tc>
          <w:tcPr>
            <w:tcW w:w="488" w:type="dxa"/>
          </w:tcPr>
          <w:p w:rsidR="00943627" w:rsidRPr="005671C7" w:rsidRDefault="00943627" w:rsidP="009436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2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:rsidR="00943627" w:rsidRPr="005671C7" w:rsidRDefault="00943627" w:rsidP="0094362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627" w:rsidRPr="005671C7" w:rsidRDefault="00943627" w:rsidP="00943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</w:p>
    <w:p w:rsidR="00943627" w:rsidRPr="005671C7" w:rsidRDefault="00943627" w:rsidP="00A50E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:rsidR="00943627" w:rsidRPr="005671C7" w:rsidRDefault="00943627" w:rsidP="00A50E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627" w:rsidRPr="005671C7" w:rsidRDefault="00943627" w:rsidP="00A50E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Руководитель организации (балансодержателя объекта):</w:t>
      </w:r>
    </w:p>
    <w:p w:rsidR="00943627" w:rsidRPr="005671C7" w:rsidRDefault="00943627" w:rsidP="00A50E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:rsidR="00943627" w:rsidRPr="005671C7" w:rsidRDefault="00943627" w:rsidP="00A50E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 xml:space="preserve">     (должность)           (подпись)               (Ф.И.О.)</w:t>
      </w:r>
    </w:p>
    <w:p w:rsidR="00943627" w:rsidRPr="005671C7" w:rsidRDefault="00943627" w:rsidP="00A50E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627" w:rsidRPr="005671C7" w:rsidRDefault="00943627" w:rsidP="00A50E36">
      <w:pPr>
        <w:pStyle w:val="ConsPlusNonforma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Главный бухгалтер организации (балансодержателя объекта):</w:t>
      </w:r>
    </w:p>
    <w:p w:rsidR="00943627" w:rsidRPr="005671C7" w:rsidRDefault="00943627" w:rsidP="00A50E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:rsidR="00943627" w:rsidRPr="005671C7" w:rsidRDefault="00943627" w:rsidP="00A50E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 xml:space="preserve">      (должность)          (подпись)               (Ф.И.О.)</w:t>
      </w:r>
    </w:p>
    <w:p w:rsidR="00943627" w:rsidRPr="005671C7" w:rsidRDefault="00943627" w:rsidP="00A50E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627" w:rsidRPr="005671C7" w:rsidRDefault="00943627" w:rsidP="00A50E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627" w:rsidRPr="00C71860" w:rsidRDefault="00943627" w:rsidP="00943627">
      <w:pPr>
        <w:rPr>
          <w:b/>
          <w:sz w:val="24"/>
          <w:szCs w:val="24"/>
        </w:rPr>
      </w:pPr>
      <w:r w:rsidRPr="00C71860">
        <w:rPr>
          <w:b/>
          <w:sz w:val="24"/>
          <w:szCs w:val="24"/>
        </w:rPr>
        <w:br w:type="page"/>
      </w:r>
    </w:p>
    <w:p w:rsidR="00FF11FA" w:rsidRPr="00E034FD" w:rsidRDefault="00DF533D">
      <w:pPr>
        <w:spacing w:after="117" w:line="259" w:lineRule="auto"/>
        <w:ind w:left="10" w:hanging="10"/>
        <w:jc w:val="right"/>
        <w:rPr>
          <w:color w:val="auto"/>
        </w:rPr>
      </w:pPr>
      <w:r w:rsidRPr="00E034FD">
        <w:rPr>
          <w:color w:val="auto"/>
        </w:rPr>
        <w:lastRenderedPageBreak/>
        <w:t>Приложение № 7</w:t>
      </w:r>
    </w:p>
    <w:p w:rsidR="00C43905" w:rsidRDefault="00C43905" w:rsidP="00C43905">
      <w:pPr>
        <w:tabs>
          <w:tab w:val="left" w:pos="14601"/>
        </w:tabs>
        <w:spacing w:after="0" w:line="240" w:lineRule="auto"/>
        <w:ind w:left="0" w:right="0" w:firstLine="0"/>
        <w:contextualSpacing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 xml:space="preserve">Сведения </w:t>
      </w:r>
      <w:r w:rsidRPr="00943627">
        <w:rPr>
          <w:b/>
          <w:szCs w:val="28"/>
        </w:rPr>
        <w:t>об объекте имущества</w:t>
      </w:r>
      <w:r w:rsidRPr="00943627">
        <w:rPr>
          <w:b/>
          <w:color w:val="auto"/>
          <w:szCs w:val="28"/>
        </w:rPr>
        <w:t>,</w:t>
      </w:r>
    </w:p>
    <w:p w:rsidR="00C43905" w:rsidRPr="00943627" w:rsidRDefault="00C43905" w:rsidP="00C43905">
      <w:pPr>
        <w:tabs>
          <w:tab w:val="left" w:pos="14601"/>
        </w:tabs>
        <w:spacing w:after="0" w:line="240" w:lineRule="auto"/>
        <w:ind w:left="0" w:right="0" w:firstLine="0"/>
        <w:contextualSpacing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>находящемся в казне</w:t>
      </w:r>
      <w:r>
        <w:rPr>
          <w:b/>
          <w:color w:val="auto"/>
          <w:szCs w:val="28"/>
        </w:rPr>
        <w:t xml:space="preserve"> МО «</w:t>
      </w:r>
      <w:proofErr w:type="spellStart"/>
      <w:r>
        <w:rPr>
          <w:b/>
          <w:color w:val="auto"/>
          <w:szCs w:val="28"/>
        </w:rPr>
        <w:t>Севский</w:t>
      </w:r>
      <w:proofErr w:type="spellEnd"/>
      <w:r>
        <w:rPr>
          <w:b/>
          <w:color w:val="auto"/>
          <w:szCs w:val="28"/>
        </w:rPr>
        <w:t xml:space="preserve"> муниципальный район» и МО «</w:t>
      </w:r>
      <w:proofErr w:type="spellStart"/>
      <w:r>
        <w:rPr>
          <w:b/>
          <w:color w:val="auto"/>
          <w:szCs w:val="28"/>
        </w:rPr>
        <w:t>Севское</w:t>
      </w:r>
      <w:proofErr w:type="spellEnd"/>
      <w:r>
        <w:rPr>
          <w:b/>
          <w:color w:val="auto"/>
          <w:szCs w:val="28"/>
        </w:rPr>
        <w:t xml:space="preserve"> городское поселение»,</w:t>
      </w:r>
    </w:p>
    <w:p w:rsidR="00FF11FA" w:rsidRPr="00943627" w:rsidRDefault="00DF533D" w:rsidP="007A577E">
      <w:pPr>
        <w:tabs>
          <w:tab w:val="left" w:pos="14601"/>
        </w:tabs>
        <w:spacing w:after="69" w:line="259" w:lineRule="auto"/>
        <w:ind w:left="567" w:right="121" w:firstLine="0"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>закрепленном на праве</w:t>
      </w:r>
      <w:r w:rsidR="007A577E" w:rsidRPr="00943627">
        <w:rPr>
          <w:b/>
          <w:color w:val="auto"/>
          <w:szCs w:val="28"/>
        </w:rPr>
        <w:t xml:space="preserve"> </w:t>
      </w:r>
      <w:r w:rsidRPr="00943627">
        <w:rPr>
          <w:b/>
          <w:color w:val="auto"/>
          <w:szCs w:val="28"/>
        </w:rPr>
        <w:t xml:space="preserve">(хозяйственного ведения или оперативного управления) </w:t>
      </w:r>
      <w:proofErr w:type="gramStart"/>
      <w:r w:rsidR="007A577E" w:rsidRPr="00943627">
        <w:rPr>
          <w:b/>
          <w:color w:val="auto"/>
          <w:szCs w:val="28"/>
        </w:rPr>
        <w:t>за</w:t>
      </w:r>
      <w:proofErr w:type="gramEnd"/>
    </w:p>
    <w:p w:rsidR="00FF11FA" w:rsidRPr="00943627" w:rsidRDefault="007A577E" w:rsidP="007A577E">
      <w:pPr>
        <w:spacing w:after="53" w:line="259" w:lineRule="auto"/>
        <w:ind w:left="567" w:right="0" w:firstLine="0"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>_______________________________________________________________________________________________</w:t>
      </w:r>
    </w:p>
    <w:p w:rsidR="007A577E" w:rsidRPr="00943627" w:rsidRDefault="00DF533D">
      <w:pPr>
        <w:spacing w:after="0" w:line="259" w:lineRule="auto"/>
        <w:ind w:left="3696" w:right="3139" w:hanging="10"/>
        <w:jc w:val="center"/>
        <w:rPr>
          <w:b/>
          <w:color w:val="auto"/>
          <w:szCs w:val="28"/>
        </w:rPr>
      </w:pPr>
      <w:proofErr w:type="gramStart"/>
      <w:r w:rsidRPr="00943627">
        <w:rPr>
          <w:b/>
          <w:color w:val="auto"/>
          <w:szCs w:val="28"/>
        </w:rPr>
        <w:t xml:space="preserve">(полное наименование организации (балансодержателя объекта) </w:t>
      </w:r>
      <w:proofErr w:type="gramEnd"/>
    </w:p>
    <w:p w:rsidR="00FF11FA" w:rsidRPr="00943627" w:rsidRDefault="007A577E">
      <w:pPr>
        <w:spacing w:after="0" w:line="259" w:lineRule="auto"/>
        <w:ind w:left="3696" w:right="3139" w:hanging="10"/>
        <w:jc w:val="center"/>
        <w:rPr>
          <w:b/>
          <w:color w:val="auto"/>
          <w:szCs w:val="28"/>
        </w:rPr>
      </w:pPr>
      <w:r w:rsidRPr="00943627">
        <w:rPr>
          <w:b/>
          <w:color w:val="auto"/>
          <w:szCs w:val="28"/>
        </w:rPr>
        <w:t>по состоянию на «______»_______________20</w:t>
      </w:r>
      <w:r w:rsidR="00DF533D" w:rsidRPr="00943627">
        <w:rPr>
          <w:b/>
          <w:color w:val="auto"/>
          <w:szCs w:val="28"/>
        </w:rPr>
        <w:t>_ года</w:t>
      </w:r>
    </w:p>
    <w:p w:rsidR="007A577E" w:rsidRPr="00943627" w:rsidRDefault="007A577E">
      <w:pPr>
        <w:spacing w:after="0" w:line="259" w:lineRule="auto"/>
        <w:ind w:left="3696" w:right="3139" w:hanging="10"/>
        <w:jc w:val="center"/>
        <w:rPr>
          <w:b/>
          <w:color w:val="auto"/>
          <w:szCs w:val="28"/>
        </w:rPr>
      </w:pPr>
    </w:p>
    <w:tbl>
      <w:tblPr>
        <w:tblStyle w:val="TableGrid"/>
        <w:tblW w:w="14927" w:type="dxa"/>
        <w:tblInd w:w="579" w:type="dxa"/>
        <w:tblCellMar>
          <w:top w:w="157" w:type="dxa"/>
          <w:left w:w="53" w:type="dxa"/>
          <w:right w:w="156" w:type="dxa"/>
        </w:tblCellMar>
        <w:tblLook w:val="04A0"/>
      </w:tblPr>
      <w:tblGrid>
        <w:gridCol w:w="571"/>
        <w:gridCol w:w="9914"/>
        <w:gridCol w:w="4442"/>
      </w:tblGrid>
      <w:tr w:rsidR="00FF11FA" w:rsidRPr="00E034FD" w:rsidTr="007A577E">
        <w:trPr>
          <w:trHeight w:val="25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95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1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7" w:right="0" w:firstLine="0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Реестровый номер земельного участка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  <w:tr w:rsidR="00FF11FA" w:rsidRPr="00E034FD" w:rsidTr="007A577E">
        <w:trPr>
          <w:trHeight w:val="29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95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2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7" w:right="0" w:firstLine="0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Кадастровый номер земельного участка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  <w:tr w:rsidR="00FF11FA" w:rsidRPr="00E034FD" w:rsidTr="007A577E">
        <w:trPr>
          <w:trHeight w:val="28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88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2"/>
              </w:rPr>
              <w:t>3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7" w:right="0" w:firstLine="0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Местонахождение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  <w:tr w:rsidR="00FF11FA" w:rsidRPr="00E034FD" w:rsidTr="007A577E">
        <w:trPr>
          <w:trHeight w:val="21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95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4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7" w:right="0" w:firstLine="0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Категория земель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  <w:tr w:rsidR="00FF11FA" w:rsidRPr="00E034FD" w:rsidTr="007A577E">
        <w:trPr>
          <w:trHeight w:val="29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95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5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7" w:right="0" w:firstLine="0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Вид разрешенного использования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  <w:tr w:rsidR="00FF11FA" w:rsidRPr="00E034FD" w:rsidTr="007A577E">
        <w:trPr>
          <w:trHeight w:val="24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95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6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7" w:right="0" w:firstLine="0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Площадь, кв. м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  <w:tr w:rsidR="00FF11FA" w:rsidRPr="00E034FD" w:rsidTr="007A577E">
        <w:trPr>
          <w:trHeight w:val="32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95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7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14" w:right="0" w:firstLine="0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Обременения, ограничения прав (основание, срок действия)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  <w:tr w:rsidR="00FF11FA" w:rsidRPr="00E034FD" w:rsidTr="007A577E">
        <w:trPr>
          <w:trHeight w:val="26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95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8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14" w:right="0" w:firstLine="0"/>
              <w:contextualSpacing/>
              <w:jc w:val="left"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Описание земельного участка</w:t>
            </w:r>
            <w:r w:rsidRPr="00E034FD">
              <w:rPr>
                <w:color w:val="auto"/>
                <w:sz w:val="24"/>
                <w:vertAlign w:val="superscript"/>
              </w:rPr>
              <w:footnoteReference w:id="4"/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  <w:tr w:rsidR="00FF11FA" w:rsidRPr="00E034FD" w:rsidTr="007A577E">
        <w:trPr>
          <w:trHeight w:val="77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DF533D" w:rsidP="007A577E">
            <w:pPr>
              <w:spacing w:after="0" w:line="240" w:lineRule="auto"/>
              <w:ind w:left="95" w:right="0" w:firstLine="0"/>
              <w:contextualSpacing/>
              <w:jc w:val="center"/>
              <w:rPr>
                <w:color w:val="auto"/>
              </w:rPr>
            </w:pPr>
            <w:r w:rsidRPr="00E034FD">
              <w:rPr>
                <w:color w:val="auto"/>
                <w:sz w:val="26"/>
              </w:rPr>
              <w:t>9</w:t>
            </w:r>
          </w:p>
        </w:tc>
        <w:tc>
          <w:tcPr>
            <w:tcW w:w="9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1FA" w:rsidRPr="00E034FD" w:rsidRDefault="00DF533D" w:rsidP="007A577E">
            <w:pPr>
              <w:spacing w:after="0" w:line="240" w:lineRule="auto"/>
              <w:ind w:left="0" w:right="0" w:firstLine="7"/>
              <w:contextualSpacing/>
              <w:rPr>
                <w:color w:val="auto"/>
              </w:rPr>
            </w:pPr>
            <w:r w:rsidRPr="00E034FD">
              <w:rPr>
                <w:color w:val="auto"/>
                <w:sz w:val="24"/>
              </w:rPr>
              <w:t>Предложения по пов</w:t>
            </w:r>
            <w:r w:rsidR="007A577E">
              <w:rPr>
                <w:color w:val="auto"/>
                <w:sz w:val="24"/>
              </w:rPr>
              <w:t xml:space="preserve">ышению </w:t>
            </w:r>
            <w:r w:rsidRPr="00E034FD">
              <w:rPr>
                <w:color w:val="auto"/>
                <w:sz w:val="24"/>
              </w:rPr>
              <w:t>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1FA" w:rsidRPr="00E034FD" w:rsidRDefault="00FF11FA" w:rsidP="007A577E">
            <w:pPr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</w:rPr>
            </w:pPr>
          </w:p>
        </w:tc>
      </w:tr>
    </w:tbl>
    <w:p w:rsidR="007A577E" w:rsidRDefault="007A577E">
      <w:pPr>
        <w:spacing w:after="265" w:line="265" w:lineRule="auto"/>
        <w:ind w:left="607" w:right="0" w:hanging="10"/>
        <w:rPr>
          <w:color w:val="auto"/>
          <w:sz w:val="24"/>
        </w:rPr>
      </w:pPr>
    </w:p>
    <w:p w:rsidR="00FF11FA" w:rsidRPr="00E034FD" w:rsidRDefault="00DF533D">
      <w:pPr>
        <w:spacing w:after="265" w:line="265" w:lineRule="auto"/>
        <w:ind w:left="607" w:right="0" w:hanging="10"/>
        <w:rPr>
          <w:color w:val="auto"/>
        </w:rPr>
      </w:pPr>
      <w:r w:rsidRPr="00E034FD">
        <w:rPr>
          <w:color w:val="auto"/>
          <w:sz w:val="24"/>
        </w:rPr>
        <w:t>Данные, отраженные в форме, подтверждаем:</w:t>
      </w:r>
      <w:r w:rsidR="007A577E">
        <w:rPr>
          <w:color w:val="auto"/>
          <w:sz w:val="24"/>
        </w:rPr>
        <w:t xml:space="preserve">  __________________________________              ____________            ______________</w:t>
      </w:r>
    </w:p>
    <w:p w:rsidR="00FF11FA" w:rsidRPr="00E034FD" w:rsidRDefault="00DF533D">
      <w:pPr>
        <w:tabs>
          <w:tab w:val="center" w:pos="5281"/>
          <w:tab w:val="center" w:pos="11239"/>
          <w:tab w:val="center" w:pos="13090"/>
        </w:tabs>
        <w:spacing w:after="3" w:line="265" w:lineRule="auto"/>
        <w:ind w:left="0" w:right="0" w:firstLine="0"/>
        <w:jc w:val="left"/>
        <w:rPr>
          <w:color w:val="auto"/>
        </w:rPr>
      </w:pPr>
      <w:r w:rsidRPr="00E034FD">
        <w:rPr>
          <w:color w:val="auto"/>
          <w:sz w:val="24"/>
        </w:rPr>
        <w:tab/>
      </w:r>
      <w:r w:rsidRPr="00E034FD">
        <w:rPr>
          <w:noProof/>
          <w:color w:val="auto"/>
        </w:rPr>
        <w:drawing>
          <wp:inline distT="0" distB="0" distL="0" distR="0">
            <wp:extent cx="4992624" cy="150876"/>
            <wp:effectExtent l="0" t="0" r="0" b="0"/>
            <wp:docPr id="43398" name="Picture 4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8" name="Picture 433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4FD">
        <w:rPr>
          <w:color w:val="auto"/>
          <w:sz w:val="24"/>
        </w:rPr>
        <w:t>(должность)</w:t>
      </w:r>
      <w:r w:rsidRPr="00E034FD">
        <w:rPr>
          <w:color w:val="auto"/>
          <w:sz w:val="24"/>
        </w:rPr>
        <w:tab/>
        <w:t>(подпись)</w:t>
      </w:r>
      <w:r w:rsidRPr="00E034FD">
        <w:rPr>
          <w:color w:val="auto"/>
          <w:sz w:val="24"/>
        </w:rPr>
        <w:tab/>
        <w:t>(Ф.И.О.)</w:t>
      </w:r>
    </w:p>
    <w:sectPr w:rsidR="00FF11FA" w:rsidRPr="00E034FD" w:rsidSect="00943627">
      <w:headerReference w:type="even" r:id="rId16"/>
      <w:headerReference w:type="default" r:id="rId17"/>
      <w:headerReference w:type="first" r:id="rId18"/>
      <w:pgSz w:w="16733" w:h="11873" w:orient="landscape"/>
      <w:pgMar w:top="310" w:right="1123" w:bottom="252" w:left="180" w:header="30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E7" w:rsidRDefault="00B02BE7">
      <w:pPr>
        <w:spacing w:after="0" w:line="240" w:lineRule="auto"/>
      </w:pPr>
      <w:r>
        <w:separator/>
      </w:r>
    </w:p>
  </w:endnote>
  <w:endnote w:type="continuationSeparator" w:id="1">
    <w:p w:rsidR="00B02BE7" w:rsidRDefault="00B0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E7" w:rsidRDefault="00B02BE7">
      <w:pPr>
        <w:spacing w:after="0" w:line="265" w:lineRule="auto"/>
        <w:ind w:left="619" w:right="0" w:hanging="7"/>
      </w:pPr>
      <w:r>
        <w:separator/>
      </w:r>
    </w:p>
  </w:footnote>
  <w:footnote w:type="continuationSeparator" w:id="1">
    <w:p w:rsidR="00B02BE7" w:rsidRDefault="00B02BE7">
      <w:pPr>
        <w:spacing w:after="0" w:line="265" w:lineRule="auto"/>
        <w:ind w:left="619" w:right="0" w:hanging="7"/>
      </w:pPr>
      <w:r>
        <w:continuationSeparator/>
      </w:r>
    </w:p>
  </w:footnote>
  <w:footnote w:id="2">
    <w:p w:rsidR="00A50E36" w:rsidRPr="00035D05" w:rsidRDefault="00A50E36" w:rsidP="00A50E36">
      <w:pPr>
        <w:pStyle w:val="aa"/>
        <w:ind w:left="567"/>
        <w:rPr>
          <w:rFonts w:ascii="Times New Roman" w:hAnsi="Times New Roman" w:cs="Times New Roman"/>
        </w:rPr>
      </w:pPr>
      <w:r w:rsidRPr="00BD52C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035D05">
        <w:rPr>
          <w:rFonts w:ascii="Times New Roman" w:hAnsi="Times New Roman" w:cs="Times New Roman"/>
        </w:rPr>
        <w:t>Указывается в отношении имущества, з</w:t>
      </w:r>
      <w:r>
        <w:rPr>
          <w:rFonts w:ascii="Times New Roman" w:hAnsi="Times New Roman" w:cs="Times New Roman"/>
        </w:rPr>
        <w:t>акрепленного за предприятия</w:t>
      </w:r>
      <w:r w:rsidRPr="00035D05">
        <w:rPr>
          <w:rFonts w:ascii="Times New Roman" w:hAnsi="Times New Roman" w:cs="Times New Roman"/>
        </w:rPr>
        <w:t>ми, учреждениями</w:t>
      </w:r>
    </w:p>
  </w:footnote>
  <w:footnote w:id="3">
    <w:p w:rsidR="00A50E36" w:rsidRPr="00035D05" w:rsidRDefault="00A50E36" w:rsidP="00A50E36">
      <w:pPr>
        <w:pStyle w:val="aa"/>
        <w:ind w:left="567"/>
        <w:rPr>
          <w:rFonts w:ascii="Times New Roman" w:hAnsi="Times New Roman" w:cs="Times New Roman"/>
        </w:rPr>
      </w:pPr>
      <w:r>
        <w:rPr>
          <w:rStyle w:val="ac"/>
        </w:rPr>
        <w:footnoteRef/>
      </w:r>
      <w:r w:rsidRPr="00035D05">
        <w:rPr>
          <w:rFonts w:ascii="Times New Roman" w:hAnsi="Times New Roman" w:cs="Times New Roman"/>
        </w:rPr>
        <w:t>Указываются сведения в свободной форме (состояни</w:t>
      </w:r>
      <w:r>
        <w:rPr>
          <w:rFonts w:ascii="Times New Roman" w:hAnsi="Times New Roman" w:cs="Times New Roman"/>
        </w:rPr>
        <w:t>е имущества, 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конструктивные особенностей, режим</w:t>
      </w:r>
      <w:r w:rsidRPr="00035D05">
        <w:rPr>
          <w:rFonts w:ascii="Times New Roman" w:hAnsi="Times New Roman" w:cs="Times New Roman"/>
        </w:rPr>
        <w:t xml:space="preserve"> использования территорий</w:t>
      </w:r>
      <w:r>
        <w:rPr>
          <w:rFonts w:ascii="Times New Roman" w:hAnsi="Times New Roman" w:cs="Times New Roman"/>
        </w:rPr>
        <w:t xml:space="preserve"> и иное)</w:t>
      </w:r>
    </w:p>
  </w:footnote>
  <w:footnote w:id="4">
    <w:p w:rsidR="00A50E36" w:rsidRDefault="00A50E36">
      <w:pPr>
        <w:pStyle w:val="footnotedescription"/>
        <w:spacing w:line="259" w:lineRule="auto"/>
        <w:ind w:left="569" w:firstLine="0"/>
      </w:pPr>
      <w:r>
        <w:rPr>
          <w:rStyle w:val="footnotemark"/>
        </w:rPr>
        <w:footnoteRef/>
      </w:r>
      <w:r>
        <w:t>Указываются сведения в свободной форме (особенности его расположения и взаиморасположения по отношению к иным объектам, наличие подъездных путей и иное)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Default="00B31DEB">
    <w:pPr>
      <w:spacing w:after="0" w:line="259" w:lineRule="auto"/>
      <w:ind w:left="43" w:right="0" w:firstLine="0"/>
      <w:jc w:val="center"/>
    </w:pPr>
    <w:r w:rsidRPr="00B31DEB">
      <w:fldChar w:fldCharType="begin"/>
    </w:r>
    <w:r w:rsidR="00A50E36">
      <w:instrText xml:space="preserve"> PAGE   \* MERGEFORMAT </w:instrText>
    </w:r>
    <w:r w:rsidRPr="00B31DEB">
      <w:fldChar w:fldCharType="separate"/>
    </w:r>
    <w:r w:rsidR="00302DA8" w:rsidRPr="00302DA8">
      <w:rPr>
        <w:noProof/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Default="00A50E36">
    <w:pPr>
      <w:spacing w:after="0" w:line="259" w:lineRule="auto"/>
      <w:ind w:left="43" w:right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Default="00B31DEB">
    <w:pPr>
      <w:spacing w:after="0" w:line="259" w:lineRule="auto"/>
      <w:ind w:left="43" w:right="0" w:firstLine="0"/>
      <w:jc w:val="center"/>
    </w:pPr>
    <w:r w:rsidRPr="00B31DEB">
      <w:fldChar w:fldCharType="begin"/>
    </w:r>
    <w:r w:rsidR="00A50E36">
      <w:instrText xml:space="preserve"> PAGE   \* MERGEFORMAT </w:instrText>
    </w:r>
    <w:r w:rsidRPr="00B31DEB">
      <w:fldChar w:fldCharType="separate"/>
    </w:r>
    <w:r w:rsidR="00A50E36">
      <w:rPr>
        <w:sz w:val="22"/>
      </w:rPr>
      <w:t>2</w:t>
    </w:r>
    <w:r>
      <w:rPr>
        <w:sz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Pr="00A50E36" w:rsidRDefault="00A50E36" w:rsidP="00A50E3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Pr="00A50E36" w:rsidRDefault="00A50E36" w:rsidP="00A50E36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Pr="009D4896" w:rsidRDefault="00A50E36" w:rsidP="009D4896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Default="00A50E36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Pr="00943627" w:rsidRDefault="00A50E36" w:rsidP="00943627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36" w:rsidRDefault="00A50E3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2.25pt;height:2.25pt" coordsize="" o:spt="100" o:bullet="t" adj="0,,0" path="" stroked="f">
        <v:stroke joinstyle="miter"/>
        <v:imagedata r:id="rId1" o:title="image4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2" o:title=""/>
      </v:shape>
    </w:pict>
  </w:numPicBullet>
  <w:abstractNum w:abstractNumId="0">
    <w:nsid w:val="0D04137A"/>
    <w:multiLevelType w:val="hybridMultilevel"/>
    <w:tmpl w:val="E8441266"/>
    <w:lvl w:ilvl="0" w:tplc="5792DC3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A8C2A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4ABE6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EBBA0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89D66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4BE78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CFD80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8DAB6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E5162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16C62"/>
    <w:multiLevelType w:val="hybridMultilevel"/>
    <w:tmpl w:val="5ED0C0F8"/>
    <w:lvl w:ilvl="0" w:tplc="8ACA1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6C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65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81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E1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8F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6D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C9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CE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3F47E4"/>
    <w:multiLevelType w:val="hybridMultilevel"/>
    <w:tmpl w:val="997230B0"/>
    <w:lvl w:ilvl="0" w:tplc="4DDAF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2DA6A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44BB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8F6A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466D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EAC5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ABC9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2C541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81A5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F7F68"/>
    <w:multiLevelType w:val="hybridMultilevel"/>
    <w:tmpl w:val="2ED02CD2"/>
    <w:lvl w:ilvl="0" w:tplc="D2325C0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EE6C64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A29510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8A4F6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6507C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6BF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6D62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86E07E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A3760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210CF1"/>
    <w:multiLevelType w:val="hybridMultilevel"/>
    <w:tmpl w:val="4BE02566"/>
    <w:lvl w:ilvl="0" w:tplc="42A051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4CADE">
      <w:start w:val="1"/>
      <w:numFmt w:val="decimal"/>
      <w:lvlText w:val="%2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A3422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0388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0055C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A9850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664E8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E578A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70ED40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822452"/>
    <w:multiLevelType w:val="hybridMultilevel"/>
    <w:tmpl w:val="348C4ABA"/>
    <w:lvl w:ilvl="0" w:tplc="133EB98A">
      <w:start w:val="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C2D6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84D250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F0FEB6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E458A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24F8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0ADE78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0309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0A090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404170"/>
    <w:multiLevelType w:val="hybridMultilevel"/>
    <w:tmpl w:val="5B0EB966"/>
    <w:lvl w:ilvl="0" w:tplc="2160B578">
      <w:start w:val="4"/>
      <w:numFmt w:val="decimal"/>
      <w:lvlText w:val="%1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6C940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622A6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87554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8BC7C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41E8E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68938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0FBB0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490A2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AC34E9"/>
    <w:multiLevelType w:val="hybridMultilevel"/>
    <w:tmpl w:val="B812FF72"/>
    <w:lvl w:ilvl="0" w:tplc="B7BC6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14C26"/>
    <w:multiLevelType w:val="hybridMultilevel"/>
    <w:tmpl w:val="001ED272"/>
    <w:lvl w:ilvl="0" w:tplc="EEC0C4A2">
      <w:start w:val="1"/>
      <w:numFmt w:val="decimal"/>
      <w:lvlText w:val="%1)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40F42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8303E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88B9A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5774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C4CFE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C4DD4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4A072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A043E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110031"/>
    <w:multiLevelType w:val="hybridMultilevel"/>
    <w:tmpl w:val="94728644"/>
    <w:lvl w:ilvl="0" w:tplc="774E52C8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98CC2E">
      <w:start w:val="1"/>
      <w:numFmt w:val="decimal"/>
      <w:lvlText w:val="%2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892B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0042E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62DE60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4B678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74B05E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473A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32A4DE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AA17E3"/>
    <w:multiLevelType w:val="hybridMultilevel"/>
    <w:tmpl w:val="2B164C56"/>
    <w:lvl w:ilvl="0" w:tplc="F6D0200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863B1E">
      <w:start w:val="1"/>
      <w:numFmt w:val="lowerLetter"/>
      <w:lvlText w:val="%2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658BE">
      <w:start w:val="1"/>
      <w:numFmt w:val="lowerRoman"/>
      <w:lvlText w:val="%3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CC66">
      <w:start w:val="1"/>
      <w:numFmt w:val="decimal"/>
      <w:lvlText w:val="%4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8849A">
      <w:start w:val="1"/>
      <w:numFmt w:val="lowerLetter"/>
      <w:lvlText w:val="%5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EF5FC">
      <w:start w:val="1"/>
      <w:numFmt w:val="lowerRoman"/>
      <w:lvlText w:val="%6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0164A">
      <w:start w:val="1"/>
      <w:numFmt w:val="decimal"/>
      <w:lvlText w:val="%7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CFD84">
      <w:start w:val="1"/>
      <w:numFmt w:val="lowerLetter"/>
      <w:lvlText w:val="%8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ADA90">
      <w:start w:val="1"/>
      <w:numFmt w:val="lowerRoman"/>
      <w:lvlText w:val="%9"/>
      <w:lvlJc w:val="left"/>
      <w:pPr>
        <w:ind w:left="6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272ED3"/>
    <w:multiLevelType w:val="hybridMultilevel"/>
    <w:tmpl w:val="FE4405DA"/>
    <w:lvl w:ilvl="0" w:tplc="BFF6D91A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7470A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B2F8D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544F4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8A38E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74CE6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7A767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22086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08859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567308"/>
    <w:multiLevelType w:val="hybridMultilevel"/>
    <w:tmpl w:val="A6A20424"/>
    <w:lvl w:ilvl="0" w:tplc="386868E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6F300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444C0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2D1A8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25106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8D06C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8BB14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21B96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4934A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1FA"/>
    <w:rsid w:val="00176DC2"/>
    <w:rsid w:val="002921E7"/>
    <w:rsid w:val="002A7719"/>
    <w:rsid w:val="00302DA8"/>
    <w:rsid w:val="004B49AE"/>
    <w:rsid w:val="004C6FF7"/>
    <w:rsid w:val="004E1B1D"/>
    <w:rsid w:val="00511EF6"/>
    <w:rsid w:val="00592AA5"/>
    <w:rsid w:val="00593EBF"/>
    <w:rsid w:val="00612D93"/>
    <w:rsid w:val="006C6633"/>
    <w:rsid w:val="006F350D"/>
    <w:rsid w:val="00742C0E"/>
    <w:rsid w:val="007800FC"/>
    <w:rsid w:val="007A577E"/>
    <w:rsid w:val="00855728"/>
    <w:rsid w:val="008B4897"/>
    <w:rsid w:val="008D7F91"/>
    <w:rsid w:val="00943627"/>
    <w:rsid w:val="00975AC4"/>
    <w:rsid w:val="009D4896"/>
    <w:rsid w:val="00A50E36"/>
    <w:rsid w:val="00A65FF4"/>
    <w:rsid w:val="00A84DCE"/>
    <w:rsid w:val="00B02BE7"/>
    <w:rsid w:val="00B31DEB"/>
    <w:rsid w:val="00C43905"/>
    <w:rsid w:val="00C57AC8"/>
    <w:rsid w:val="00CD060F"/>
    <w:rsid w:val="00DC692C"/>
    <w:rsid w:val="00DF533D"/>
    <w:rsid w:val="00E034FD"/>
    <w:rsid w:val="00F360A6"/>
    <w:rsid w:val="00F5435A"/>
    <w:rsid w:val="00F61A4E"/>
    <w:rsid w:val="00FB56FA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97"/>
    <w:pPr>
      <w:spacing w:after="5" w:line="248" w:lineRule="auto"/>
      <w:ind w:left="22" w:right="14" w:firstLine="8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8B4897"/>
    <w:pPr>
      <w:spacing w:after="0" w:line="262" w:lineRule="auto"/>
      <w:ind w:left="594" w:hanging="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B48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B4897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rsid w:val="008B48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F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E0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4FD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DC69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D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489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943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3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943627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43627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43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Rebrova</cp:lastModifiedBy>
  <cp:revision>12</cp:revision>
  <cp:lastPrinted>2020-10-30T06:31:00Z</cp:lastPrinted>
  <dcterms:created xsi:type="dcterms:W3CDTF">2020-10-19T08:38:00Z</dcterms:created>
  <dcterms:modified xsi:type="dcterms:W3CDTF">2020-10-30T06:31:00Z</dcterms:modified>
</cp:coreProperties>
</file>