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82"/>
      </w:tblGrid>
      <w:tr w:rsidR="00EC1AA7" w:rsidRPr="00EC1AA7" w:rsidTr="00231A86">
        <w:tc>
          <w:tcPr>
            <w:tcW w:w="10137" w:type="dxa"/>
            <w:hideMark/>
          </w:tcPr>
          <w:p w:rsidR="00E04770" w:rsidRDefault="002B5246" w:rsidP="00EC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7B7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EC1AA7" w:rsidRPr="00C67B73" w:rsidRDefault="00EC1AA7" w:rsidP="00EC1AA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7B73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EC1AA7" w:rsidRPr="00EC1AA7" w:rsidTr="00231A86">
        <w:tc>
          <w:tcPr>
            <w:tcW w:w="10137" w:type="dxa"/>
            <w:hideMark/>
          </w:tcPr>
          <w:p w:rsidR="00EC1AA7" w:rsidRPr="00EC1AA7" w:rsidRDefault="00EC1AA7" w:rsidP="00231A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C1AA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БРЯНСКАЯ ОБЛАСТЬ</w:t>
            </w:r>
          </w:p>
        </w:tc>
      </w:tr>
      <w:tr w:rsidR="00EC1AA7" w:rsidRPr="00EC1AA7" w:rsidTr="00231A86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C1AA7" w:rsidRPr="00C67B73" w:rsidRDefault="00EC1AA7" w:rsidP="00231A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7B73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EC1AA7" w:rsidRPr="00EC1AA7" w:rsidRDefault="00EC1AA7" w:rsidP="00231A8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EC1AA7" w:rsidRPr="00EC1AA7" w:rsidTr="00231A86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C1AA7" w:rsidRPr="00EC1AA7" w:rsidRDefault="00EC1AA7" w:rsidP="00231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AA7" w:rsidRPr="00EC1AA7" w:rsidRDefault="00EC1AA7" w:rsidP="00231A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1AA7">
              <w:rPr>
                <w:rFonts w:ascii="Times New Roman" w:hAnsi="Times New Roman" w:cs="Times New Roman"/>
                <w:b/>
                <w:sz w:val="40"/>
                <w:szCs w:val="40"/>
              </w:rPr>
              <w:t>РАСПОРЯЖЕНИЕ</w:t>
            </w:r>
          </w:p>
        </w:tc>
      </w:tr>
    </w:tbl>
    <w:p w:rsidR="00EC1AA7" w:rsidRPr="00EC1AA7" w:rsidRDefault="00EC1AA7" w:rsidP="00EC1A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1339"/>
        <w:gridCol w:w="3204"/>
      </w:tblGrid>
      <w:tr w:rsidR="00EC1AA7" w:rsidRPr="00EC1AA7" w:rsidTr="00231A86">
        <w:tc>
          <w:tcPr>
            <w:tcW w:w="5353" w:type="dxa"/>
          </w:tcPr>
          <w:p w:rsidR="00EC1AA7" w:rsidRPr="00EC1AA7" w:rsidRDefault="00EC1AA7" w:rsidP="0011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A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16F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EC1AA7">
              <w:rPr>
                <w:rFonts w:ascii="Times New Roman" w:hAnsi="Times New Roman" w:cs="Times New Roman"/>
                <w:sz w:val="28"/>
                <w:szCs w:val="28"/>
              </w:rPr>
              <w:t>12.2020  №</w:t>
            </w:r>
            <w:r w:rsidR="00116F91">
              <w:rPr>
                <w:rFonts w:ascii="Times New Roman" w:hAnsi="Times New Roman" w:cs="Times New Roman"/>
                <w:sz w:val="28"/>
                <w:szCs w:val="28"/>
              </w:rPr>
              <w:t xml:space="preserve"> 249</w:t>
            </w:r>
            <w:r w:rsidR="00C67B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C1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05" w:type="dxa"/>
          </w:tcPr>
          <w:p w:rsidR="00EC1AA7" w:rsidRPr="00EC1AA7" w:rsidRDefault="00EC1AA7" w:rsidP="0023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C1AA7" w:rsidRPr="00EC1AA7" w:rsidRDefault="00EC1AA7" w:rsidP="0023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A7" w:rsidRPr="00EC1AA7" w:rsidTr="00231A86">
        <w:tc>
          <w:tcPr>
            <w:tcW w:w="5353" w:type="dxa"/>
          </w:tcPr>
          <w:p w:rsidR="00EC1AA7" w:rsidRPr="00EC1AA7" w:rsidRDefault="00EC1AA7" w:rsidP="002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A7">
              <w:rPr>
                <w:rFonts w:ascii="Times New Roman" w:hAnsi="Times New Roman" w:cs="Times New Roman"/>
                <w:sz w:val="28"/>
                <w:szCs w:val="28"/>
              </w:rPr>
              <w:t xml:space="preserve">            г. Севск</w:t>
            </w:r>
          </w:p>
        </w:tc>
        <w:tc>
          <w:tcPr>
            <w:tcW w:w="1405" w:type="dxa"/>
          </w:tcPr>
          <w:p w:rsidR="00EC1AA7" w:rsidRPr="00EC1AA7" w:rsidRDefault="00EC1AA7" w:rsidP="0023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C1AA7" w:rsidRPr="00EC1AA7" w:rsidRDefault="00EC1AA7" w:rsidP="00231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B73" w:rsidRDefault="00C67B73" w:rsidP="00EC1AA7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</w:p>
    <w:p w:rsidR="00C67B73" w:rsidRDefault="0052661D" w:rsidP="00C67B73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Об утверждении перечня нормативных</w:t>
      </w:r>
      <w:r w:rsidR="00C67B73">
        <w:rPr>
          <w:rFonts w:ascii="Times New Roman" w:hAnsi="Times New Roman" w:cs="Times New Roman"/>
        </w:rPr>
        <w:t xml:space="preserve"> </w:t>
      </w:r>
      <w:r w:rsidRPr="003339D4">
        <w:rPr>
          <w:rFonts w:ascii="Times New Roman" w:hAnsi="Times New Roman" w:cs="Times New Roman"/>
        </w:rPr>
        <w:t xml:space="preserve">правовых актов, </w:t>
      </w:r>
    </w:p>
    <w:p w:rsidR="00EC1AA7" w:rsidRDefault="0052661D" w:rsidP="00C67B73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 xml:space="preserve">содержащих обязательные требования, оценка соблюдения </w:t>
      </w:r>
    </w:p>
    <w:p w:rsidR="00C67B73" w:rsidRDefault="0052661D" w:rsidP="00C67B73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 xml:space="preserve">которых является предметом муниципального контроля </w:t>
      </w:r>
      <w:r w:rsidR="00631223">
        <w:rPr>
          <w:rFonts w:ascii="Times New Roman" w:hAnsi="Times New Roman" w:cs="Times New Roman"/>
        </w:rPr>
        <w:t xml:space="preserve"> </w:t>
      </w:r>
      <w:r w:rsidRPr="003339D4">
        <w:rPr>
          <w:rFonts w:ascii="Times New Roman" w:hAnsi="Times New Roman" w:cs="Times New Roman"/>
        </w:rPr>
        <w:t xml:space="preserve">в </w:t>
      </w:r>
    </w:p>
    <w:p w:rsidR="00C67B73" w:rsidRDefault="0052661D" w:rsidP="00C67B73">
      <w:pPr>
        <w:pStyle w:val="12"/>
        <w:shd w:val="clear" w:color="auto" w:fill="auto"/>
        <w:spacing w:after="0"/>
        <w:ind w:left="20" w:right="20" w:firstLine="0"/>
        <w:jc w:val="left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области торговой деятельности и руководства по</w:t>
      </w:r>
      <w:r w:rsidR="00C67B73">
        <w:rPr>
          <w:rFonts w:ascii="Times New Roman" w:hAnsi="Times New Roman" w:cs="Times New Roman"/>
        </w:rPr>
        <w:t xml:space="preserve"> </w:t>
      </w:r>
      <w:r w:rsidRPr="003339D4">
        <w:rPr>
          <w:rFonts w:ascii="Times New Roman" w:hAnsi="Times New Roman" w:cs="Times New Roman"/>
        </w:rPr>
        <w:t xml:space="preserve">соблюдению </w:t>
      </w:r>
    </w:p>
    <w:p w:rsidR="00EC1AA7" w:rsidRDefault="0052661D" w:rsidP="00C67B73">
      <w:pPr>
        <w:pStyle w:val="12"/>
        <w:shd w:val="clear" w:color="auto" w:fill="auto"/>
        <w:spacing w:after="0"/>
        <w:ind w:left="20" w:right="20" w:firstLine="0"/>
        <w:jc w:val="left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обязательных требований</w:t>
      </w:r>
      <w:r w:rsidR="00C67B73">
        <w:rPr>
          <w:rFonts w:ascii="Times New Roman" w:hAnsi="Times New Roman" w:cs="Times New Roman"/>
        </w:rPr>
        <w:t xml:space="preserve"> </w:t>
      </w:r>
      <w:r w:rsidRPr="003339D4">
        <w:rPr>
          <w:rFonts w:ascii="Times New Roman" w:hAnsi="Times New Roman" w:cs="Times New Roman"/>
        </w:rPr>
        <w:t xml:space="preserve"> в области торговой деятельности </w:t>
      </w:r>
    </w:p>
    <w:p w:rsidR="00C67B73" w:rsidRDefault="0052661D" w:rsidP="00C67B73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для юридических лиц и индивидуальных</w:t>
      </w:r>
      <w:r w:rsidR="00C67B73">
        <w:rPr>
          <w:rFonts w:ascii="Times New Roman" w:hAnsi="Times New Roman" w:cs="Times New Roman"/>
        </w:rPr>
        <w:t xml:space="preserve"> </w:t>
      </w:r>
      <w:r w:rsidRPr="003339D4">
        <w:rPr>
          <w:rFonts w:ascii="Times New Roman" w:hAnsi="Times New Roman" w:cs="Times New Roman"/>
        </w:rPr>
        <w:t xml:space="preserve">предпринимателей, </w:t>
      </w:r>
    </w:p>
    <w:p w:rsidR="00EC1AA7" w:rsidRDefault="0052661D" w:rsidP="00C67B73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осуществляющих торговую деятельность на территории</w:t>
      </w:r>
    </w:p>
    <w:p w:rsidR="003339D4" w:rsidRDefault="003339D4" w:rsidP="00E04770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Севского муниципального района</w:t>
      </w:r>
      <w:r w:rsidR="00FC751C">
        <w:rPr>
          <w:rFonts w:ascii="Times New Roman" w:hAnsi="Times New Roman" w:cs="Times New Roman"/>
        </w:rPr>
        <w:t xml:space="preserve"> Брянской области</w:t>
      </w:r>
    </w:p>
    <w:p w:rsidR="00E04770" w:rsidRPr="003339D4" w:rsidRDefault="00E04770" w:rsidP="00E04770">
      <w:pPr>
        <w:pStyle w:val="12"/>
        <w:shd w:val="clear" w:color="auto" w:fill="auto"/>
        <w:spacing w:after="0"/>
        <w:ind w:left="20" w:right="20" w:firstLine="0"/>
        <w:rPr>
          <w:rFonts w:ascii="Times New Roman" w:hAnsi="Times New Roman" w:cs="Times New Roman"/>
        </w:rPr>
      </w:pPr>
    </w:p>
    <w:p w:rsidR="00E5110F" w:rsidRPr="00E04770" w:rsidRDefault="003339D4" w:rsidP="00E04770">
      <w:pPr>
        <w:pStyle w:val="12"/>
        <w:shd w:val="clear" w:color="auto" w:fill="auto"/>
        <w:spacing w:after="0"/>
        <w:ind w:left="20" w:right="20" w:firstLine="32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>В</w:t>
      </w:r>
      <w:r w:rsidR="0052661D" w:rsidRPr="003339D4">
        <w:rPr>
          <w:rFonts w:ascii="Times New Roman" w:hAnsi="Times New Roman" w:cs="Times New Roman"/>
        </w:rPr>
        <w:t xml:space="preserve"> соответствии с пунктами 1, 2 части 2 статьи 8.2 </w:t>
      </w:r>
      <w:r w:rsidR="0052661D" w:rsidRPr="00E04770">
        <w:rPr>
          <w:rStyle w:val="1"/>
          <w:rFonts w:ascii="Times New Roman" w:hAnsi="Times New Roman" w:cs="Times New Roman"/>
          <w:u w:val="none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2661D" w:rsidRPr="00E04770">
        <w:rPr>
          <w:rFonts w:ascii="Times New Roman" w:hAnsi="Times New Roman" w:cs="Times New Roman"/>
        </w:rPr>
        <w:t>:</w:t>
      </w:r>
    </w:p>
    <w:p w:rsidR="00E5110F" w:rsidRPr="003339D4" w:rsidRDefault="0052661D" w:rsidP="00E04770">
      <w:pPr>
        <w:pStyle w:val="12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left="20" w:right="20" w:firstLine="32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 для юридических лиц и индивидуальных предпринимателей, осуществляющих деятельность на территории </w:t>
      </w:r>
      <w:r w:rsidR="003339D4" w:rsidRPr="003339D4">
        <w:rPr>
          <w:rFonts w:ascii="Times New Roman" w:hAnsi="Times New Roman" w:cs="Times New Roman"/>
        </w:rPr>
        <w:t>Севского муниципального района</w:t>
      </w:r>
      <w:r w:rsidR="009B1E52">
        <w:rPr>
          <w:rFonts w:ascii="Times New Roman" w:hAnsi="Times New Roman" w:cs="Times New Roman"/>
        </w:rPr>
        <w:t xml:space="preserve"> Брянской области</w:t>
      </w:r>
      <w:r w:rsidRPr="003339D4">
        <w:rPr>
          <w:rFonts w:ascii="Times New Roman" w:hAnsi="Times New Roman" w:cs="Times New Roman"/>
        </w:rPr>
        <w:t xml:space="preserve">, согласно приложению </w:t>
      </w:r>
      <w:r w:rsidR="00C7475B">
        <w:rPr>
          <w:rFonts w:ascii="Times New Roman" w:hAnsi="Times New Roman" w:cs="Times New Roman"/>
        </w:rPr>
        <w:t>№</w:t>
      </w:r>
      <w:r w:rsidRPr="003339D4">
        <w:rPr>
          <w:rFonts w:ascii="Times New Roman" w:hAnsi="Times New Roman" w:cs="Times New Roman"/>
        </w:rPr>
        <w:t>1.</w:t>
      </w:r>
    </w:p>
    <w:p w:rsidR="00C7475B" w:rsidRDefault="0052661D" w:rsidP="00E04770">
      <w:pPr>
        <w:pStyle w:val="12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right="20" w:firstLine="320"/>
        <w:rPr>
          <w:rFonts w:ascii="Times New Roman" w:hAnsi="Times New Roman" w:cs="Times New Roman"/>
        </w:rPr>
      </w:pPr>
      <w:r w:rsidRPr="003339D4">
        <w:rPr>
          <w:rFonts w:ascii="Times New Roman" w:hAnsi="Times New Roman" w:cs="Times New Roman"/>
        </w:rPr>
        <w:t xml:space="preserve">Утвердить руководство по соблюдению обязательных требований в области торговой деятельности для юридических лиц и индивидуальных предпринимателей, осуществляющих торговую деятельность на территории </w:t>
      </w:r>
      <w:r w:rsidR="003339D4" w:rsidRPr="003339D4">
        <w:rPr>
          <w:rFonts w:ascii="Times New Roman" w:hAnsi="Times New Roman" w:cs="Times New Roman"/>
        </w:rPr>
        <w:t>Севского муниципального района</w:t>
      </w:r>
      <w:r w:rsidR="009B1E52">
        <w:rPr>
          <w:rFonts w:ascii="Times New Roman" w:hAnsi="Times New Roman" w:cs="Times New Roman"/>
        </w:rPr>
        <w:t xml:space="preserve"> Брянской области</w:t>
      </w:r>
      <w:r w:rsidRPr="003339D4">
        <w:rPr>
          <w:rFonts w:ascii="Times New Roman" w:hAnsi="Times New Roman" w:cs="Times New Roman"/>
        </w:rPr>
        <w:t>, согласно приложению</w:t>
      </w:r>
      <w:r w:rsidR="00C7475B">
        <w:rPr>
          <w:rFonts w:ascii="Times New Roman" w:hAnsi="Times New Roman" w:cs="Times New Roman"/>
        </w:rPr>
        <w:t xml:space="preserve"> </w:t>
      </w:r>
    </w:p>
    <w:p w:rsidR="00E5110F" w:rsidRPr="003339D4" w:rsidRDefault="00C7475B" w:rsidP="00C7475B">
      <w:pPr>
        <w:pStyle w:val="12"/>
        <w:shd w:val="clear" w:color="auto" w:fill="auto"/>
        <w:tabs>
          <w:tab w:val="left" w:pos="721"/>
        </w:tabs>
        <w:spacing w:after="0"/>
        <w:ind w:left="20"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2661D" w:rsidRPr="003339D4">
        <w:rPr>
          <w:rFonts w:ascii="Times New Roman" w:hAnsi="Times New Roman" w:cs="Times New Roman"/>
        </w:rPr>
        <w:t xml:space="preserve"> 2.</w:t>
      </w:r>
    </w:p>
    <w:p w:rsidR="006344AD" w:rsidRPr="006344AD" w:rsidRDefault="006344AD" w:rsidP="0063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6344AD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в информационном бюллетене МО «Севский муниципальный район» и разместить настоящее распоряжение на официальном сайте администрации Севского муниципального района в информационно-телекоммуникационной сети «Интернет».</w:t>
      </w:r>
    </w:p>
    <w:p w:rsidR="00E5110F" w:rsidRDefault="00B20507" w:rsidP="00B20507">
      <w:pPr>
        <w:pStyle w:val="12"/>
        <w:shd w:val="clear" w:color="auto" w:fill="auto"/>
        <w:spacing w:after="0"/>
        <w:ind w:righ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</w:t>
      </w:r>
      <w:r w:rsidR="00C7475B">
        <w:rPr>
          <w:rFonts w:ascii="Times New Roman" w:hAnsi="Times New Roman" w:cs="Times New Roman"/>
        </w:rPr>
        <w:t>Контроль за ис</w:t>
      </w:r>
      <w:r w:rsidR="0052661D" w:rsidRPr="003339D4">
        <w:rPr>
          <w:rFonts w:ascii="Times New Roman" w:hAnsi="Times New Roman" w:cs="Times New Roman"/>
        </w:rPr>
        <w:t xml:space="preserve">полнением настоящего распоряжения возложить на заместителя </w:t>
      </w:r>
      <w:r w:rsidR="003339D4" w:rsidRPr="003339D4">
        <w:rPr>
          <w:rFonts w:ascii="Times New Roman" w:hAnsi="Times New Roman" w:cs="Times New Roman"/>
        </w:rPr>
        <w:t xml:space="preserve">главы администрации </w:t>
      </w:r>
      <w:r w:rsidR="00C7475B">
        <w:rPr>
          <w:rFonts w:ascii="Times New Roman" w:hAnsi="Times New Roman"/>
        </w:rPr>
        <w:t xml:space="preserve">Севского </w:t>
      </w:r>
      <w:r w:rsidR="00C7475B" w:rsidRPr="00C7475B">
        <w:rPr>
          <w:rFonts w:ascii="Times New Roman" w:hAnsi="Times New Roman"/>
        </w:rPr>
        <w:t xml:space="preserve">муниципального района </w:t>
      </w:r>
      <w:r w:rsidR="003339D4" w:rsidRPr="003339D4">
        <w:rPr>
          <w:rFonts w:ascii="Times New Roman" w:hAnsi="Times New Roman" w:cs="Times New Roman"/>
        </w:rPr>
        <w:t>Мерзлякову Т.Ф.</w:t>
      </w:r>
    </w:p>
    <w:p w:rsidR="00C7475B" w:rsidRPr="003339D4" w:rsidRDefault="00C7475B" w:rsidP="00C7475B">
      <w:pPr>
        <w:pStyle w:val="12"/>
        <w:shd w:val="clear" w:color="auto" w:fill="auto"/>
        <w:spacing w:after="0"/>
        <w:ind w:left="300" w:right="300" w:firstLine="0"/>
        <w:rPr>
          <w:rFonts w:ascii="Times New Roman" w:hAnsi="Times New Roman" w:cs="Times New Roman"/>
        </w:rPr>
      </w:pPr>
    </w:p>
    <w:p w:rsidR="003339D4" w:rsidRDefault="0099481C" w:rsidP="00C7475B">
      <w:pPr>
        <w:pStyle w:val="12"/>
        <w:shd w:val="clear" w:color="auto" w:fill="auto"/>
        <w:spacing w:after="0" w:line="341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C7475B">
        <w:rPr>
          <w:rFonts w:ascii="Times New Roman" w:hAnsi="Times New Roman" w:cs="Times New Roman"/>
        </w:rPr>
        <w:t xml:space="preserve"> </w:t>
      </w:r>
      <w:r w:rsidR="007200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="00C7475B">
        <w:rPr>
          <w:rFonts w:ascii="Times New Roman" w:hAnsi="Times New Roman" w:cs="Times New Roman"/>
        </w:rPr>
        <w:t xml:space="preserve">                                                  А.Ф. Куракин</w:t>
      </w:r>
    </w:p>
    <w:p w:rsidR="0099481C" w:rsidRPr="003339D4" w:rsidRDefault="00720053" w:rsidP="00C7475B">
      <w:pPr>
        <w:pStyle w:val="12"/>
        <w:shd w:val="clear" w:color="auto" w:fill="auto"/>
        <w:spacing w:after="0" w:line="341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9481C">
        <w:rPr>
          <w:rFonts w:ascii="Times New Roman" w:hAnsi="Times New Roman" w:cs="Times New Roman"/>
        </w:rPr>
        <w:t xml:space="preserve">униципального района                                        </w:t>
      </w:r>
      <w:r w:rsidR="00C7475B">
        <w:rPr>
          <w:rFonts w:ascii="Times New Roman" w:hAnsi="Times New Roman" w:cs="Times New Roman"/>
        </w:rPr>
        <w:t xml:space="preserve">           </w:t>
      </w:r>
    </w:p>
    <w:p w:rsidR="00EC1AA7" w:rsidRDefault="002B5246" w:rsidP="00C7475B">
      <w:pPr>
        <w:pStyle w:val="12"/>
        <w:shd w:val="clear" w:color="auto" w:fill="auto"/>
        <w:spacing w:after="0"/>
        <w:ind w:left="20" w:right="67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</w:p>
    <w:p w:rsidR="00EC1AA7" w:rsidRDefault="00EC1AA7" w:rsidP="00C7475B">
      <w:pPr>
        <w:pStyle w:val="12"/>
        <w:shd w:val="clear" w:color="auto" w:fill="auto"/>
        <w:spacing w:after="0"/>
        <w:ind w:left="20" w:right="6760"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637"/>
      </w:tblGrid>
      <w:tr w:rsidR="00AA3517" w:rsidRPr="00803367" w:rsidTr="00231A86">
        <w:tc>
          <w:tcPr>
            <w:tcW w:w="5637" w:type="dxa"/>
          </w:tcPr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C7475B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75B" w:rsidRDefault="00AA3517" w:rsidP="00C7475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475B">
              <w:rPr>
                <w:rFonts w:ascii="Times New Roman" w:hAnsi="Times New Roman"/>
                <w:sz w:val="28"/>
                <w:szCs w:val="28"/>
              </w:rPr>
              <w:t xml:space="preserve">Заместитель  главы администрации </w:t>
            </w:r>
          </w:p>
          <w:p w:rsidR="00AA3517" w:rsidRPr="00C7475B" w:rsidRDefault="00C7475B" w:rsidP="00C7475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Севского </w:t>
            </w:r>
            <w:r w:rsidR="00AA3517" w:rsidRPr="00C7475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C7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517" w:rsidRPr="00C7475B">
              <w:rPr>
                <w:rFonts w:ascii="Times New Roman" w:hAnsi="Times New Roman"/>
                <w:sz w:val="28"/>
                <w:szCs w:val="28"/>
              </w:rPr>
              <w:br/>
              <w:t>___________________Т. Ф. Мерзлякова</w:t>
            </w:r>
            <w:r w:rsidR="00AA3517" w:rsidRPr="00C7475B">
              <w:rPr>
                <w:rFonts w:ascii="Times New Roman" w:hAnsi="Times New Roman"/>
                <w:sz w:val="28"/>
                <w:szCs w:val="28"/>
              </w:rPr>
              <w:br/>
              <w:t xml:space="preserve">    .12.2020</w:t>
            </w:r>
          </w:p>
        </w:tc>
      </w:tr>
      <w:tr w:rsidR="00AA3517" w:rsidRPr="00803367" w:rsidTr="00231A86">
        <w:trPr>
          <w:trHeight w:val="817"/>
        </w:trPr>
        <w:tc>
          <w:tcPr>
            <w:tcW w:w="5637" w:type="dxa"/>
          </w:tcPr>
          <w:p w:rsidR="00AA3517" w:rsidRPr="00C7475B" w:rsidRDefault="00AA3517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475B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Pr="00C7475B">
              <w:rPr>
                <w:rFonts w:ascii="Times New Roman" w:hAnsi="Times New Roman"/>
                <w:sz w:val="28"/>
                <w:szCs w:val="28"/>
              </w:rPr>
              <w:br/>
              <w:t>___________________М. А. Пестроухов</w:t>
            </w:r>
            <w:r w:rsidRPr="00C7475B">
              <w:rPr>
                <w:rFonts w:ascii="Times New Roman" w:hAnsi="Times New Roman"/>
                <w:sz w:val="28"/>
                <w:szCs w:val="28"/>
              </w:rPr>
              <w:br/>
              <w:t xml:space="preserve">    .12.2020</w:t>
            </w:r>
          </w:p>
        </w:tc>
      </w:tr>
      <w:tr w:rsidR="00AA3517" w:rsidRPr="00803367" w:rsidTr="00231A86">
        <w:trPr>
          <w:trHeight w:val="1236"/>
        </w:trPr>
        <w:tc>
          <w:tcPr>
            <w:tcW w:w="5637" w:type="dxa"/>
          </w:tcPr>
          <w:p w:rsidR="00AA3517" w:rsidRPr="00C7475B" w:rsidRDefault="00AA3517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475B">
              <w:rPr>
                <w:rFonts w:ascii="Times New Roman" w:hAnsi="Times New Roman"/>
                <w:sz w:val="28"/>
                <w:szCs w:val="28"/>
              </w:rPr>
              <w:t>Начальник  отдела муниципальной службы,   юридической  и  кадровой работы ____________________Т. В. Гармаш</w:t>
            </w:r>
            <w:r w:rsidRPr="00C7475B">
              <w:rPr>
                <w:rFonts w:ascii="Times New Roman" w:hAnsi="Times New Roman"/>
                <w:sz w:val="28"/>
                <w:szCs w:val="28"/>
              </w:rPr>
              <w:br/>
              <w:t xml:space="preserve">    .12.2020</w:t>
            </w:r>
          </w:p>
        </w:tc>
      </w:tr>
      <w:tr w:rsidR="00AA3517" w:rsidRPr="00803367" w:rsidTr="00231A86">
        <w:trPr>
          <w:trHeight w:val="1827"/>
        </w:trPr>
        <w:tc>
          <w:tcPr>
            <w:tcW w:w="5637" w:type="dxa"/>
          </w:tcPr>
          <w:p w:rsidR="00AA3517" w:rsidRPr="00C7475B" w:rsidRDefault="00AA3517" w:rsidP="00AA3517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517" w:rsidRPr="00803367" w:rsidTr="00231A86">
        <w:trPr>
          <w:trHeight w:val="188"/>
        </w:trPr>
        <w:tc>
          <w:tcPr>
            <w:tcW w:w="5637" w:type="dxa"/>
          </w:tcPr>
          <w:p w:rsidR="00AA3517" w:rsidRPr="00C7475B" w:rsidRDefault="00AA3517" w:rsidP="00C7475B">
            <w:pPr>
              <w:pStyle w:val="ac"/>
              <w:ind w:left="0"/>
              <w:rPr>
                <w:sz w:val="28"/>
                <w:szCs w:val="28"/>
              </w:rPr>
            </w:pPr>
            <w:r w:rsidRPr="00C7475B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r w:rsidR="00C7475B" w:rsidRPr="00C7475B">
              <w:rPr>
                <w:rFonts w:ascii="Times New Roman" w:hAnsi="Times New Roman"/>
                <w:sz w:val="28"/>
                <w:szCs w:val="28"/>
              </w:rPr>
              <w:t>Е.Л.</w:t>
            </w:r>
            <w:r w:rsidR="00C7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75B">
              <w:rPr>
                <w:rFonts w:ascii="Times New Roman" w:hAnsi="Times New Roman"/>
                <w:sz w:val="28"/>
                <w:szCs w:val="28"/>
              </w:rPr>
              <w:t>Косенкова</w:t>
            </w:r>
            <w:r w:rsidR="00C7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75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7475B">
              <w:rPr>
                <w:rFonts w:ascii="Times New Roman" w:hAnsi="Times New Roman"/>
                <w:sz w:val="28"/>
                <w:szCs w:val="28"/>
              </w:rPr>
              <w:br/>
              <w:t xml:space="preserve"> 9-55-20</w:t>
            </w:r>
          </w:p>
        </w:tc>
      </w:tr>
    </w:tbl>
    <w:p w:rsidR="00EC1AA7" w:rsidRDefault="00EC1AA7" w:rsidP="002B5246">
      <w:pPr>
        <w:pStyle w:val="12"/>
        <w:shd w:val="clear" w:color="auto" w:fill="auto"/>
        <w:spacing w:after="900"/>
        <w:ind w:left="20" w:right="6760" w:firstLine="0"/>
        <w:jc w:val="right"/>
        <w:rPr>
          <w:rFonts w:ascii="Times New Roman" w:hAnsi="Times New Roman" w:cs="Times New Roman"/>
        </w:rPr>
      </w:pPr>
    </w:p>
    <w:p w:rsidR="00B20507" w:rsidRDefault="00E04770" w:rsidP="00E04770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24A65" w:rsidRPr="006C26B9" w:rsidRDefault="00B20507" w:rsidP="00E04770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6C26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61D" w:rsidRPr="006C26B9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724A65" w:rsidRPr="006C26B9" w:rsidRDefault="0052661D" w:rsidP="00724A65">
      <w:pPr>
        <w:pStyle w:val="12"/>
        <w:shd w:val="clear" w:color="auto" w:fill="auto"/>
        <w:spacing w:after="0"/>
        <w:ind w:left="20" w:right="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720053" w:rsidRPr="006C26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4770" w:rsidRPr="006C26B9" w:rsidRDefault="00724A65" w:rsidP="00724A65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20507" w:rsidRPr="006C26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0053" w:rsidRPr="006C26B9">
        <w:rPr>
          <w:rFonts w:ascii="Times New Roman" w:hAnsi="Times New Roman" w:cs="Times New Roman"/>
          <w:sz w:val="24"/>
          <w:szCs w:val="24"/>
        </w:rPr>
        <w:t>Севского</w:t>
      </w:r>
      <w:r w:rsidRPr="006C26B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20053" w:rsidRPr="006C26B9">
        <w:rPr>
          <w:rFonts w:ascii="Times New Roman" w:hAnsi="Times New Roman" w:cs="Times New Roman"/>
          <w:sz w:val="24"/>
          <w:szCs w:val="24"/>
        </w:rPr>
        <w:t>района</w:t>
      </w:r>
    </w:p>
    <w:p w:rsidR="00E04770" w:rsidRPr="006C26B9" w:rsidRDefault="00E04770" w:rsidP="00E04770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  .12.2020 N        -р</w:t>
      </w:r>
    </w:p>
    <w:p w:rsidR="00E04770" w:rsidRDefault="00E04770" w:rsidP="00724A65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4770" w:rsidRDefault="00E04770" w:rsidP="00724A65">
      <w:pPr>
        <w:pStyle w:val="12"/>
        <w:shd w:val="clear" w:color="auto" w:fill="auto"/>
        <w:spacing w:after="0"/>
        <w:ind w:left="20" w:right="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4A65" w:rsidRPr="005943F1" w:rsidRDefault="0052661D" w:rsidP="00D22EEC">
      <w:pPr>
        <w:pStyle w:val="12"/>
        <w:shd w:val="clear" w:color="auto" w:fill="auto"/>
        <w:spacing w:after="0"/>
        <w:ind w:left="2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43F1">
        <w:rPr>
          <w:rFonts w:ascii="Times New Roman" w:hAnsi="Times New Roman" w:cs="Times New Roman"/>
          <w:sz w:val="24"/>
          <w:szCs w:val="24"/>
        </w:rPr>
        <w:t>ПЕРЕЧЕНЬ</w:t>
      </w:r>
    </w:p>
    <w:p w:rsidR="00E5110F" w:rsidRPr="005943F1" w:rsidRDefault="0052661D" w:rsidP="00D22EEC">
      <w:pPr>
        <w:pStyle w:val="12"/>
        <w:shd w:val="clear" w:color="auto" w:fill="auto"/>
        <w:spacing w:after="0"/>
        <w:ind w:left="2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43F1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</w:t>
      </w:r>
    </w:p>
    <w:tbl>
      <w:tblPr>
        <w:tblpPr w:leftFromText="180" w:rightFromText="180" w:vertAnchor="text" w:horzAnchor="margin" w:tblpY="80"/>
        <w:tblW w:w="103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202"/>
        <w:gridCol w:w="3402"/>
        <w:gridCol w:w="2924"/>
      </w:tblGrid>
      <w:tr w:rsidR="00D22EEC" w:rsidTr="00D22EEC">
        <w:trPr>
          <w:trHeight w:val="24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6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before="60" w:after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его реквизиты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341" w:lineRule="exact"/>
              <w:ind w:left="64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341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 w:line="341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оценивается при проведении мероприятий по контролю</w:t>
            </w:r>
          </w:p>
        </w:tc>
      </w:tr>
      <w:tr w:rsidR="00D22EEC" w:rsidTr="00D22EEC">
        <w:trPr>
          <w:trHeight w:val="29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14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Федеральный закон от 28.12.2009 N 381- ФЗ "Об основах государственного регулирования торговой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Юридические лица, и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торговую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Севского муниципального района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</w:tr>
      <w:tr w:rsidR="00D22EEC" w:rsidTr="00D22EEC">
        <w:trPr>
          <w:trHeight w:val="37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C7475B" w:rsidP="00D22EEC">
            <w:pPr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D22EEC">
              <w:rPr>
                <w:rFonts w:ascii="Times New Roman" w:hAnsi="Times New Roman" w:cs="Times New Roman"/>
              </w:rPr>
              <w:t xml:space="preserve"> Севского городског</w:t>
            </w:r>
            <w:r w:rsidR="00D22EEC" w:rsidRPr="00983CEB">
              <w:rPr>
                <w:rFonts w:ascii="Times New Roman" w:hAnsi="Times New Roman" w:cs="Times New Roman"/>
              </w:rPr>
              <w:t>о совета народных депутатов</w:t>
            </w:r>
          </w:p>
          <w:p w:rsidR="00D22EEC" w:rsidRPr="00983CEB" w:rsidRDefault="00D22EEC" w:rsidP="00D2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475B">
              <w:rPr>
                <w:rFonts w:ascii="Times New Roman" w:hAnsi="Times New Roman" w:cs="Times New Roman"/>
              </w:rPr>
              <w:t xml:space="preserve">от  04.09.2018 </w:t>
            </w:r>
            <w:r w:rsidRPr="00983CEB">
              <w:rPr>
                <w:rFonts w:ascii="Times New Roman" w:hAnsi="Times New Roman" w:cs="Times New Roman"/>
              </w:rPr>
              <w:t xml:space="preserve"> № 142               </w:t>
            </w:r>
          </w:p>
          <w:tbl>
            <w:tblPr>
              <w:tblW w:w="4163" w:type="dxa"/>
              <w:tblLayout w:type="fixed"/>
              <w:tblLook w:val="04A0"/>
            </w:tblPr>
            <w:tblGrid>
              <w:gridCol w:w="4163"/>
            </w:tblGrid>
            <w:tr w:rsidR="00D22EEC" w:rsidRPr="00983CEB" w:rsidTr="00874DC8">
              <w:trPr>
                <w:trHeight w:val="1974"/>
              </w:trPr>
              <w:tc>
                <w:tcPr>
                  <w:tcW w:w="4163" w:type="dxa"/>
                </w:tcPr>
                <w:p w:rsidR="00D22EEC" w:rsidRPr="00983CEB" w:rsidRDefault="006C26B9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D22EEC" w:rsidRPr="00983CEB">
                    <w:rPr>
                      <w:rFonts w:ascii="Times New Roman" w:hAnsi="Times New Roman" w:cs="Times New Roman"/>
                    </w:rPr>
                    <w:t xml:space="preserve">Об утверждении 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 xml:space="preserve">Правил 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 xml:space="preserve">благоустройства, 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>озеленения,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 xml:space="preserve">обеспечения чистоты и 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>порядка в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 xml:space="preserve">муниципальном 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>образовании «Севское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tabs>
                      <w:tab w:val="left" w:pos="2190"/>
                    </w:tabs>
                    <w:rPr>
                      <w:rFonts w:ascii="Times New Roman" w:hAnsi="Times New Roman" w:cs="Times New Roman"/>
                    </w:rPr>
                  </w:pPr>
                  <w:r w:rsidRPr="00983CEB">
                    <w:rPr>
                      <w:rFonts w:ascii="Times New Roman" w:hAnsi="Times New Roman" w:cs="Times New Roman"/>
                    </w:rPr>
                    <w:t>городское поселение»</w:t>
                  </w:r>
                </w:p>
                <w:p w:rsidR="00D22EEC" w:rsidRPr="00983CEB" w:rsidRDefault="00D22EEC" w:rsidP="00D22EEC">
                  <w:pPr>
                    <w:framePr w:hSpace="180" w:wrap="around" w:vAnchor="text" w:hAnchor="margin" w:y="8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Юридические лица, и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торговую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Севского муниципального района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07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 xml:space="preserve">п. 3.2, 3.6, 3.7, 3.8 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 xml:space="preserve">Правил 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 xml:space="preserve">благоустройства, 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>озеленения,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 xml:space="preserve"> обеспечения чистоты и 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>порядка в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 xml:space="preserve">муниципальном 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>образовании «Севское</w:t>
            </w:r>
          </w:p>
          <w:p w:rsidR="00D22EEC" w:rsidRPr="00983CEB" w:rsidRDefault="00D22EEC" w:rsidP="00D22EEC">
            <w:pPr>
              <w:tabs>
                <w:tab w:val="left" w:pos="2190"/>
              </w:tabs>
              <w:ind w:left="64"/>
              <w:jc w:val="both"/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>городское поселение»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C" w:rsidTr="00D22EEC">
        <w:trPr>
          <w:trHeight w:val="28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rPr>
                <w:rFonts w:ascii="Times New Roman" w:hAnsi="Times New Roman" w:cs="Times New Roman"/>
              </w:rPr>
            </w:pPr>
            <w:r w:rsidRPr="00983CEB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 xml:space="preserve">новление </w:t>
            </w:r>
            <w:r w:rsidRPr="00983CEB">
              <w:rPr>
                <w:rFonts w:ascii="Times New Roman" w:hAnsi="Times New Roman" w:cs="Times New Roman"/>
              </w:rPr>
              <w:t xml:space="preserve">администрации муниципального района от 12.02.2016 № 112 </w:t>
            </w:r>
            <w:r>
              <w:rPr>
                <w:rFonts w:ascii="Times New Roman" w:hAnsi="Times New Roman" w:cs="Times New Roman"/>
              </w:rPr>
              <w:t>«</w:t>
            </w:r>
            <w:r w:rsidRPr="00983CEB">
              <w:rPr>
                <w:rFonts w:ascii="Times New Roman" w:hAnsi="Times New Roman" w:cs="Times New Roman"/>
              </w:rPr>
              <w:t>Об утверждении схемы размещения нестационарных торговых объектов</w:t>
            </w:r>
            <w:r>
              <w:rPr>
                <w:rFonts w:ascii="Times New Roman" w:hAnsi="Times New Roman" w:cs="Times New Roman"/>
              </w:rPr>
              <w:t xml:space="preserve"> на территории Севского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Юридические лица, и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B">
              <w:rPr>
                <w:rFonts w:ascii="Times New Roman" w:hAnsi="Times New Roman" w:cs="Times New Roman"/>
                <w:sz w:val="24"/>
                <w:szCs w:val="24"/>
              </w:rPr>
              <w:t>торговую</w:t>
            </w:r>
          </w:p>
          <w:p w:rsidR="00D22EEC" w:rsidRPr="00983CEB" w:rsidRDefault="00D22EEC" w:rsidP="00D22EEC">
            <w:pPr>
              <w:pStyle w:val="1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7D1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Севского муниципального района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EC" w:rsidRPr="00983CEB" w:rsidRDefault="00D22EEC" w:rsidP="00D22EEC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6107D1">
              <w:rPr>
                <w:rFonts w:ascii="Times New Roman" w:hAnsi="Times New Roman" w:cs="Times New Roman"/>
              </w:rPr>
              <w:t>Постановление в полном объеме</w:t>
            </w:r>
          </w:p>
        </w:tc>
      </w:tr>
    </w:tbl>
    <w:p w:rsidR="00E5110F" w:rsidRPr="006107D1" w:rsidRDefault="0052661D" w:rsidP="00E04770">
      <w:pPr>
        <w:pStyle w:val="31"/>
        <w:shd w:val="clear" w:color="auto" w:fill="auto"/>
        <w:ind w:right="440"/>
        <w:rPr>
          <w:rFonts w:ascii="Times New Roman" w:hAnsi="Times New Roman" w:cs="Times New Roman"/>
          <w:sz w:val="28"/>
          <w:szCs w:val="28"/>
        </w:rPr>
        <w:sectPr w:rsidR="00E5110F" w:rsidRPr="006107D1" w:rsidSect="00631223">
          <w:type w:val="continuous"/>
          <w:pgSz w:w="11905" w:h="16837"/>
          <w:pgMar w:top="567" w:right="851" w:bottom="567" w:left="1588" w:header="0" w:footer="6" w:gutter="0"/>
          <w:cols w:space="720"/>
          <w:noEndnote/>
          <w:docGrid w:linePitch="360"/>
        </w:sectPr>
      </w:pPr>
      <w:r w:rsidRPr="006107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4A65" w:rsidRPr="006C26B9" w:rsidRDefault="00E04770" w:rsidP="00E04770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6C2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661D" w:rsidRPr="006C26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661D" w:rsidRPr="006C26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2661D" w:rsidRPr="006C26B9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107D1" w:rsidRPr="006C26B9" w:rsidRDefault="00E04770" w:rsidP="00E04770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61D" w:rsidRPr="006C26B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6107D1" w:rsidRPr="006C26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107D1" w:rsidRPr="006C26B9" w:rsidRDefault="00E04770" w:rsidP="00E04770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07D1" w:rsidRPr="006C26B9">
        <w:rPr>
          <w:rFonts w:ascii="Times New Roman" w:hAnsi="Times New Roman" w:cs="Times New Roman"/>
          <w:sz w:val="24"/>
          <w:szCs w:val="24"/>
        </w:rPr>
        <w:t>Севского муниципального</w:t>
      </w:r>
      <w:r w:rsidRPr="006C26B9">
        <w:rPr>
          <w:rFonts w:ascii="Times New Roman" w:hAnsi="Times New Roman" w:cs="Times New Roman"/>
          <w:sz w:val="24"/>
          <w:szCs w:val="24"/>
        </w:rPr>
        <w:t xml:space="preserve"> </w:t>
      </w:r>
      <w:r w:rsidR="0091446A" w:rsidRPr="006C26B9">
        <w:rPr>
          <w:rFonts w:ascii="Times New Roman" w:hAnsi="Times New Roman" w:cs="Times New Roman"/>
          <w:sz w:val="24"/>
          <w:szCs w:val="24"/>
        </w:rPr>
        <w:t>р</w:t>
      </w:r>
      <w:r w:rsidR="006107D1" w:rsidRPr="006C26B9">
        <w:rPr>
          <w:rFonts w:ascii="Times New Roman" w:hAnsi="Times New Roman" w:cs="Times New Roman"/>
          <w:sz w:val="24"/>
          <w:szCs w:val="24"/>
        </w:rPr>
        <w:t>айона</w:t>
      </w:r>
    </w:p>
    <w:p w:rsidR="00724A65" w:rsidRPr="006C26B9" w:rsidRDefault="00724A65" w:rsidP="00724A65">
      <w:pPr>
        <w:pStyle w:val="12"/>
        <w:shd w:val="clear" w:color="auto" w:fill="auto"/>
        <w:spacing w:after="60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2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26B9">
        <w:rPr>
          <w:rFonts w:ascii="Times New Roman" w:hAnsi="Times New Roman" w:cs="Times New Roman"/>
          <w:sz w:val="24"/>
          <w:szCs w:val="24"/>
        </w:rPr>
        <w:t xml:space="preserve"> от      </w:t>
      </w:r>
      <w:r w:rsidR="0091446A" w:rsidRPr="006C26B9">
        <w:rPr>
          <w:rFonts w:ascii="Times New Roman" w:hAnsi="Times New Roman" w:cs="Times New Roman"/>
          <w:sz w:val="24"/>
          <w:szCs w:val="24"/>
        </w:rPr>
        <w:t>.</w:t>
      </w:r>
      <w:r w:rsidRPr="006C26B9">
        <w:rPr>
          <w:rFonts w:ascii="Times New Roman" w:hAnsi="Times New Roman" w:cs="Times New Roman"/>
          <w:sz w:val="24"/>
          <w:szCs w:val="24"/>
        </w:rPr>
        <w:t xml:space="preserve">12.2020 </w:t>
      </w:r>
      <w:r w:rsidR="006C26B9">
        <w:rPr>
          <w:rFonts w:ascii="Times New Roman" w:hAnsi="Times New Roman" w:cs="Times New Roman"/>
          <w:sz w:val="24"/>
          <w:szCs w:val="24"/>
        </w:rPr>
        <w:t xml:space="preserve"> </w:t>
      </w:r>
      <w:r w:rsidRPr="006C26B9">
        <w:rPr>
          <w:rFonts w:ascii="Times New Roman" w:hAnsi="Times New Roman" w:cs="Times New Roman"/>
          <w:sz w:val="24"/>
          <w:szCs w:val="24"/>
        </w:rPr>
        <w:t>№      -р</w:t>
      </w:r>
    </w:p>
    <w:p w:rsidR="006C26B9" w:rsidRPr="006C26B9" w:rsidRDefault="00E04770" w:rsidP="006C26B9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 xml:space="preserve">Руководство </w:t>
      </w:r>
    </w:p>
    <w:p w:rsidR="00E04770" w:rsidRPr="006C26B9" w:rsidRDefault="00E04770" w:rsidP="006C26B9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6B9">
        <w:rPr>
          <w:rFonts w:ascii="Times New Roman" w:hAnsi="Times New Roman" w:cs="Times New Roman"/>
          <w:sz w:val="24"/>
          <w:szCs w:val="24"/>
        </w:rPr>
        <w:t>по соблюдению обязательных требований в области торговой деятельности для юридических лиц и индивидуальных предпринимателей, осуществляющих торговую деятельность на территории</w:t>
      </w:r>
      <w:r w:rsidR="00C7475B" w:rsidRPr="006C26B9">
        <w:rPr>
          <w:rFonts w:ascii="Times New Roman" w:hAnsi="Times New Roman" w:cs="Times New Roman"/>
          <w:sz w:val="24"/>
          <w:szCs w:val="24"/>
        </w:rPr>
        <w:t xml:space="preserve"> </w:t>
      </w:r>
      <w:r w:rsidRPr="006C26B9">
        <w:rPr>
          <w:rFonts w:ascii="Times New Roman" w:hAnsi="Times New Roman" w:cs="Times New Roman"/>
          <w:sz w:val="24"/>
          <w:szCs w:val="24"/>
        </w:rPr>
        <w:t>Севского муниципального района Брянской области</w:t>
      </w:r>
    </w:p>
    <w:p w:rsidR="006C26B9" w:rsidRPr="00243FBF" w:rsidRDefault="006C26B9" w:rsidP="006C26B9">
      <w:pPr>
        <w:pStyle w:val="12"/>
        <w:shd w:val="clear" w:color="auto" w:fill="auto"/>
        <w:spacing w:after="0"/>
        <w:ind w:left="20" w:right="103" w:firstLine="0"/>
        <w:jc w:val="center"/>
        <w:rPr>
          <w:rFonts w:ascii="Times New Roman" w:hAnsi="Times New Roman" w:cs="Times New Roman"/>
        </w:rPr>
      </w:pPr>
    </w:p>
    <w:p w:rsidR="00686C1B" w:rsidRPr="006C26B9" w:rsidRDefault="0052661D" w:rsidP="00E04770">
      <w:pPr>
        <w:ind w:firstLine="300"/>
        <w:jc w:val="both"/>
      </w:pPr>
      <w:r w:rsidRPr="006C26B9">
        <w:rPr>
          <w:rFonts w:ascii="Times New Roman" w:hAnsi="Times New Roman" w:cs="Times New Roman"/>
        </w:rPr>
        <w:t xml:space="preserve">Отдел </w:t>
      </w:r>
      <w:r w:rsidR="006107D1" w:rsidRPr="006C26B9">
        <w:rPr>
          <w:rFonts w:ascii="Times New Roman" w:hAnsi="Times New Roman" w:cs="Times New Roman"/>
        </w:rPr>
        <w:t>экономики, организации торговли, бытовых услуг и муниципального контроля администрации Севского муниципального района</w:t>
      </w:r>
      <w:r w:rsidRPr="006C26B9">
        <w:rPr>
          <w:rFonts w:ascii="Times New Roman" w:hAnsi="Times New Roman" w:cs="Times New Roman"/>
        </w:rPr>
        <w:t xml:space="preserve"> осуществляет контрольные мероприятия в соответствии с </w:t>
      </w:r>
      <w:r w:rsidRPr="006C26B9">
        <w:rPr>
          <w:rStyle w:val="5"/>
          <w:rFonts w:ascii="Times New Roman" w:hAnsi="Times New Roman" w:cs="Times New Roman"/>
          <w:sz w:val="24"/>
          <w:szCs w:val="24"/>
          <w:u w:val="none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6C26B9">
        <w:rPr>
          <w:rFonts w:ascii="Times New Roman" w:hAnsi="Times New Roman" w:cs="Times New Roman"/>
        </w:rPr>
        <w:t xml:space="preserve">. Для реализации муниципальной функции по контролю отделом </w:t>
      </w:r>
      <w:r w:rsidR="006107D1" w:rsidRPr="006C26B9">
        <w:rPr>
          <w:rFonts w:ascii="Times New Roman" w:hAnsi="Times New Roman" w:cs="Times New Roman"/>
        </w:rPr>
        <w:t xml:space="preserve">экономики, организации торговли, бытовых услуг и муниципального контроля </w:t>
      </w:r>
      <w:r w:rsidRPr="006C26B9">
        <w:rPr>
          <w:rFonts w:ascii="Times New Roman" w:hAnsi="Times New Roman" w:cs="Times New Roman"/>
        </w:rPr>
        <w:t>разработан</w:t>
      </w:r>
      <w:r w:rsidR="00686C1B" w:rsidRPr="006C26B9">
        <w:rPr>
          <w:rFonts w:ascii="Times New Roman" w:hAnsi="Times New Roman" w:cs="Times New Roman"/>
        </w:rPr>
        <w:t>о</w:t>
      </w:r>
      <w:r w:rsidR="002B5246" w:rsidRPr="006C26B9">
        <w:rPr>
          <w:rFonts w:ascii="Times New Roman" w:hAnsi="Times New Roman" w:cs="Times New Roman"/>
        </w:rPr>
        <w:t xml:space="preserve"> </w:t>
      </w:r>
      <w:hyperlink w:anchor="P33" w:history="1">
        <w:r w:rsidR="00686C1B" w:rsidRPr="006C26B9">
          <w:rPr>
            <w:rFonts w:ascii="Times New Roman" w:hAnsi="Times New Roman" w:cs="Times New Roman"/>
          </w:rPr>
          <w:t>Положение</w:t>
        </w:r>
      </w:hyperlink>
      <w:r w:rsidR="00686C1B" w:rsidRPr="006C26B9">
        <w:rPr>
          <w:rFonts w:ascii="Times New Roman" w:hAnsi="Times New Roman" w:cs="Times New Roman"/>
        </w:rPr>
        <w:t xml:space="preserve"> об осуществлении муниципального контроля в области торговой деятельности на территории Севского муниципального района Брянской области.</w:t>
      </w:r>
    </w:p>
    <w:p w:rsidR="00E5110F" w:rsidRPr="006C26B9" w:rsidRDefault="0052661D">
      <w:pPr>
        <w:pStyle w:val="12"/>
        <w:shd w:val="clear" w:color="auto" w:fill="auto"/>
        <w:spacing w:after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6B9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 Предметом муниципального контроля является обеспечение соблюдения юридическими лицами и индивидуальными предпринимателями, осуществляющими предпринимательскую деятельность в сферах торговли, бытового обслуживания, общественного питания на территории города требований, установленных нормативными правовыми актами </w:t>
      </w:r>
      <w:r w:rsidR="00E723E1" w:rsidRPr="006C26B9">
        <w:rPr>
          <w:rFonts w:ascii="Times New Roman" w:hAnsi="Times New Roman" w:cs="Times New Roman"/>
          <w:sz w:val="24"/>
          <w:szCs w:val="24"/>
        </w:rPr>
        <w:t>администрации Севского муниципального района.</w:t>
      </w:r>
    </w:p>
    <w:p w:rsidR="00C717DC" w:rsidRPr="006C26B9" w:rsidRDefault="00C717DC">
      <w:pPr>
        <w:pStyle w:val="12"/>
        <w:shd w:val="clear" w:color="auto" w:fill="auto"/>
        <w:spacing w:after="0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626"/>
        <w:gridCol w:w="4379"/>
        <w:gridCol w:w="2489"/>
        <w:gridCol w:w="2168"/>
      </w:tblGrid>
      <w:tr w:rsidR="00C717DC" w:rsidRPr="006C26B9" w:rsidTr="00E04770">
        <w:tc>
          <w:tcPr>
            <w:tcW w:w="629" w:type="dxa"/>
          </w:tcPr>
          <w:p w:rsidR="00C717DC" w:rsidRPr="006C26B9" w:rsidRDefault="00C717DC" w:rsidP="00C717DC">
            <w:pPr>
              <w:pStyle w:val="12"/>
              <w:shd w:val="clear" w:color="auto" w:fill="auto"/>
              <w:spacing w:after="6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717DC" w:rsidRPr="006C26B9" w:rsidRDefault="00C717DC" w:rsidP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7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нормативных правовых актов</w:t>
            </w:r>
          </w:p>
        </w:tc>
        <w:tc>
          <w:tcPr>
            <w:tcW w:w="2537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09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C717DC" w:rsidRPr="006C26B9" w:rsidTr="00E04770">
        <w:tc>
          <w:tcPr>
            <w:tcW w:w="629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C717DC" w:rsidRPr="006C26B9" w:rsidRDefault="00C717DC" w:rsidP="006C26B9">
            <w:pPr>
              <w:pStyle w:val="12"/>
              <w:shd w:val="clear" w:color="auto" w:fill="auto"/>
              <w:spacing w:after="0"/>
              <w:ind w:left="800" w:right="20" w:hanging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>Федеральный закон от 28.12.2009 N 381- ФЗ "Об основах государственного регулирования торговой</w:t>
            </w:r>
          </w:p>
          <w:p w:rsidR="00C717DC" w:rsidRPr="006C26B9" w:rsidRDefault="00C717DC" w:rsidP="006C26B9">
            <w:pPr>
              <w:pStyle w:val="12"/>
              <w:shd w:val="clear" w:color="auto" w:fill="auto"/>
              <w:tabs>
                <w:tab w:val="left" w:leader="underscore" w:pos="3373"/>
              </w:tabs>
              <w:spacing w:after="0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деятельности </w:t>
            </w:r>
            <w:r w:rsidRPr="006C26B9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717DC" w:rsidRPr="006C26B9" w:rsidRDefault="00C717DC" w:rsidP="006C26B9">
            <w:pPr>
              <w:pStyle w:val="12"/>
              <w:shd w:val="clear" w:color="auto" w:fill="auto"/>
              <w:spacing w:after="0"/>
              <w:ind w:left="800" w:right="1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>Российской Федерации"</w:t>
            </w:r>
          </w:p>
          <w:p w:rsidR="00C717DC" w:rsidRPr="006C26B9" w:rsidRDefault="00C717DC" w:rsidP="00C717DC">
            <w:pPr>
              <w:pStyle w:val="12"/>
              <w:shd w:val="clear" w:color="auto" w:fill="auto"/>
              <w:spacing w:after="0"/>
              <w:ind w:left="800" w:right="1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C0CE0" w:rsidRPr="006C26B9" w:rsidRDefault="009C0CE0" w:rsidP="009C0CE0">
            <w:pPr>
              <w:pStyle w:val="12"/>
              <w:shd w:val="clear" w:color="auto" w:fill="auto"/>
              <w:spacing w:after="0" w:line="341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муниципальной собственности или муниципальной собственности, осуществляется в соответствии со схемой размещения 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учетом</w:t>
            </w:r>
          </w:p>
          <w:p w:rsidR="005C34F4" w:rsidRPr="006C26B9" w:rsidRDefault="009C0CE0" w:rsidP="009C0CE0">
            <w:pPr>
              <w:pStyle w:val="12"/>
              <w:shd w:val="clear" w:color="auto" w:fill="auto"/>
              <w:tabs>
                <w:tab w:val="left" w:pos="2790"/>
              </w:tabs>
              <w:spacing w:after="0" w:line="341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необходимости обеспечения устойчивого развития территорий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5C34F4" w:rsidRPr="006C26B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нормативов минимальной обеспеченности населения площадью торговых объектов.</w:t>
            </w:r>
          </w:p>
          <w:p w:rsidR="009C0CE0" w:rsidRPr="006C26B9" w:rsidRDefault="00CE1325" w:rsidP="009C0CE0">
            <w:pPr>
              <w:pStyle w:val="12"/>
              <w:shd w:val="clear" w:color="auto" w:fill="auto"/>
              <w:tabs>
                <w:tab w:val="left" w:pos="2790"/>
              </w:tabs>
              <w:spacing w:after="0" w:line="341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CE0" w:rsidRPr="006C26B9">
              <w:rPr>
                <w:rFonts w:ascii="Times New Roman" w:hAnsi="Times New Roman" w:cs="Times New Roman"/>
                <w:sz w:val="24"/>
                <w:szCs w:val="24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</w:t>
            </w:r>
          </w:p>
          <w:p w:rsidR="009C0CE0" w:rsidRPr="006C26B9" w:rsidRDefault="009C0CE0" w:rsidP="009C0CE0">
            <w:pPr>
              <w:pStyle w:val="12"/>
              <w:shd w:val="clear" w:color="auto" w:fill="auto"/>
              <w:tabs>
                <w:tab w:val="left" w:pos="2799"/>
              </w:tabs>
              <w:spacing w:after="0" w:line="341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C" w:rsidRPr="006C26B9" w:rsidTr="00E04770">
        <w:tc>
          <w:tcPr>
            <w:tcW w:w="629" w:type="dxa"/>
          </w:tcPr>
          <w:p w:rsidR="00C717DC" w:rsidRPr="006C26B9" w:rsidRDefault="0091446A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7" w:type="dxa"/>
          </w:tcPr>
          <w:p w:rsidR="0091446A" w:rsidRPr="006C26B9" w:rsidRDefault="0091446A" w:rsidP="006C26B9">
            <w:pPr>
              <w:rPr>
                <w:rFonts w:ascii="Times New Roman" w:hAnsi="Times New Roman" w:cs="Times New Roman"/>
              </w:rPr>
            </w:pPr>
            <w:r w:rsidRPr="006C26B9">
              <w:rPr>
                <w:rFonts w:ascii="Times New Roman" w:hAnsi="Times New Roman" w:cs="Times New Roman"/>
              </w:rPr>
              <w:t xml:space="preserve">Решение Севского городского совета народных депутатов </w:t>
            </w:r>
          </w:p>
          <w:p w:rsidR="0091446A" w:rsidRPr="006C26B9" w:rsidRDefault="006C26B9" w:rsidP="006C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04.09. 2018 </w:t>
            </w:r>
            <w:r w:rsidR="0091446A" w:rsidRPr="006C26B9">
              <w:rPr>
                <w:rFonts w:ascii="Times New Roman" w:hAnsi="Times New Roman" w:cs="Times New Roman"/>
              </w:rPr>
              <w:t>№ 142</w:t>
            </w:r>
          </w:p>
          <w:tbl>
            <w:tblPr>
              <w:tblW w:w="4163" w:type="dxa"/>
              <w:tblLook w:val="04A0"/>
            </w:tblPr>
            <w:tblGrid>
              <w:gridCol w:w="4163"/>
            </w:tblGrid>
            <w:tr w:rsidR="0091446A" w:rsidRPr="006C26B9" w:rsidTr="00231A86">
              <w:trPr>
                <w:trHeight w:val="1960"/>
              </w:trPr>
              <w:tc>
                <w:tcPr>
                  <w:tcW w:w="4163" w:type="dxa"/>
                </w:tcPr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 xml:space="preserve"> «Об утверждении Правил </w:t>
                  </w:r>
                </w:p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>благоустройства, озеленения,</w:t>
                  </w:r>
                </w:p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 xml:space="preserve"> обеспечения чистоты и </w:t>
                  </w:r>
                </w:p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 xml:space="preserve">порядка в муниципальном </w:t>
                  </w:r>
                </w:p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>образовании «Севское</w:t>
                  </w:r>
                </w:p>
                <w:p w:rsidR="0091446A" w:rsidRPr="006C26B9" w:rsidRDefault="0091446A" w:rsidP="006C26B9">
                  <w:pPr>
                    <w:tabs>
                      <w:tab w:val="left" w:pos="2190"/>
                    </w:tabs>
                    <w:ind w:left="-45"/>
                    <w:rPr>
                      <w:rFonts w:ascii="Times New Roman" w:hAnsi="Times New Roman" w:cs="Times New Roman"/>
                    </w:rPr>
                  </w:pPr>
                  <w:r w:rsidRPr="006C26B9">
                    <w:rPr>
                      <w:rFonts w:ascii="Times New Roman" w:hAnsi="Times New Roman" w:cs="Times New Roman"/>
                    </w:rPr>
                    <w:t>городское поселение»</w:t>
                  </w:r>
                </w:p>
                <w:p w:rsidR="0091446A" w:rsidRPr="006C26B9" w:rsidRDefault="0091446A" w:rsidP="006C2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контроля в области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является соблюдение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юридическим лицом,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предпринимателем,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деятельность на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Севского муниципального 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правовыми актами к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торговых объектов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(НТО) на земельных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участках, в зданиях,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строениях,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сооружениях,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tabs>
                <w:tab w:val="left" w:pos="2780"/>
              </w:tabs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собственности: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tabs>
                <w:tab w:val="left" w:pos="639"/>
              </w:tabs>
              <w:spacing w:after="0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оформленное в установленном порядке разрешение на размещение НТО;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tabs>
                <w:tab w:val="left" w:pos="639"/>
              </w:tabs>
              <w:spacing w:after="0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б) размещение НТО в соответствии с утверждённой схемой размещения</w:t>
            </w: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C" w:rsidRPr="006C26B9" w:rsidTr="00E04770">
        <w:tc>
          <w:tcPr>
            <w:tcW w:w="629" w:type="dxa"/>
          </w:tcPr>
          <w:p w:rsidR="00C717DC" w:rsidRPr="006C26B9" w:rsidRDefault="0091446A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7" w:type="dxa"/>
          </w:tcPr>
          <w:p w:rsidR="0091446A" w:rsidRPr="006C26B9" w:rsidRDefault="0091446A" w:rsidP="0091446A">
            <w:pPr>
              <w:pStyle w:val="12"/>
              <w:shd w:val="clear" w:color="auto" w:fill="auto"/>
              <w:spacing w:after="0"/>
              <w:ind w:left="20" w:right="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</w:t>
            </w:r>
          </w:p>
          <w:p w:rsidR="00C717DC" w:rsidRPr="006C26B9" w:rsidRDefault="0091446A" w:rsidP="0091446A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администрации Севского </w:t>
            </w: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12.02.2016 № 112 «Об утверждении схемы размещения нестационарных торговых объектов на территории Севского муниципального района»</w:t>
            </w:r>
          </w:p>
        </w:tc>
        <w:tc>
          <w:tcPr>
            <w:tcW w:w="2537" w:type="dxa"/>
          </w:tcPr>
          <w:p w:rsidR="00C717DC" w:rsidRPr="006C26B9" w:rsidRDefault="0091446A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9">
              <w:rPr>
                <w:rFonts w:ascii="Times New Roman" w:hAnsi="Times New Roman" w:cs="Times New Roman"/>
                <w:sz w:val="24"/>
                <w:szCs w:val="24"/>
              </w:rPr>
              <w:t>размещение НТО в соответствии с утверждённой схемой размещения</w:t>
            </w:r>
          </w:p>
        </w:tc>
        <w:tc>
          <w:tcPr>
            <w:tcW w:w="2209" w:type="dxa"/>
          </w:tcPr>
          <w:p w:rsidR="00C717DC" w:rsidRPr="006C26B9" w:rsidRDefault="00C717DC">
            <w:pPr>
              <w:pStyle w:val="12"/>
              <w:shd w:val="clear" w:color="auto" w:fill="auto"/>
              <w:spacing w:after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C" w:rsidRPr="006C26B9" w:rsidRDefault="00C717DC">
      <w:pPr>
        <w:pStyle w:val="12"/>
        <w:shd w:val="clear" w:color="auto" w:fill="auto"/>
        <w:spacing w:after="0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E5110F" w:rsidRPr="006C26B9" w:rsidRDefault="00E5110F">
      <w:pPr>
        <w:rPr>
          <w:rFonts w:ascii="Times New Roman" w:hAnsi="Times New Roman" w:cs="Times New Roman"/>
        </w:rPr>
        <w:sectPr w:rsidR="00E5110F" w:rsidRPr="006C26B9" w:rsidSect="00631223">
          <w:pgSz w:w="11905" w:h="16837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E5110F" w:rsidRPr="006C26B9" w:rsidRDefault="00E5110F">
      <w:pPr>
        <w:pStyle w:val="12"/>
        <w:shd w:val="clear" w:color="auto" w:fill="auto"/>
        <w:spacing w:after="0" w:line="341" w:lineRule="exact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E5110F" w:rsidRPr="006C26B9" w:rsidSect="00631223">
          <w:type w:val="continuous"/>
          <w:pgSz w:w="11905" w:h="16837"/>
          <w:pgMar w:top="567" w:right="851" w:bottom="567" w:left="1588" w:header="0" w:footer="6" w:gutter="0"/>
          <w:cols w:num="2" w:sep="1" w:space="720" w:equalWidth="0">
            <w:col w:w="2908" w:space="408"/>
            <w:col w:w="6150"/>
          </w:cols>
          <w:noEndnote/>
          <w:docGrid w:linePitch="360"/>
        </w:sectPr>
      </w:pPr>
    </w:p>
    <w:p w:rsidR="00E5110F" w:rsidRDefault="00E5110F" w:rsidP="00E723E1">
      <w:pPr>
        <w:pStyle w:val="12"/>
        <w:shd w:val="clear" w:color="auto" w:fill="auto"/>
        <w:spacing w:after="0"/>
        <w:ind w:left="20" w:right="100" w:firstLine="0"/>
      </w:pPr>
    </w:p>
    <w:sectPr w:rsidR="00E5110F" w:rsidSect="00631223">
      <w:headerReference w:type="default" r:id="rId7"/>
      <w:type w:val="continuous"/>
      <w:pgSz w:w="11905" w:h="16837"/>
      <w:pgMar w:top="567" w:right="851" w:bottom="567" w:left="1588" w:header="0" w:footer="6" w:gutter="0"/>
      <w:cols w:num="3" w:space="720" w:equalWidth="0">
        <w:col w:w="2908" w:space="425"/>
        <w:col w:w="2902" w:space="425"/>
        <w:col w:w="280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90" w:rsidRDefault="007B2D90" w:rsidP="00E5110F">
      <w:r>
        <w:separator/>
      </w:r>
    </w:p>
  </w:endnote>
  <w:endnote w:type="continuationSeparator" w:id="1">
    <w:p w:rsidR="007B2D90" w:rsidRDefault="007B2D90" w:rsidP="00E5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90" w:rsidRDefault="007B2D90"/>
  </w:footnote>
  <w:footnote w:type="continuationSeparator" w:id="1">
    <w:p w:rsidR="007B2D90" w:rsidRDefault="007B2D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0F" w:rsidRDefault="0052661D">
    <w:pPr>
      <w:pStyle w:val="a6"/>
      <w:framePr w:w="11899" w:h="211" w:wrap="none" w:vAnchor="text" w:hAnchor="page" w:x="4" w:y="783"/>
      <w:shd w:val="clear" w:color="auto" w:fill="auto"/>
      <w:ind w:left="965"/>
    </w:pPr>
    <w:r>
      <w:rPr>
        <w:rStyle w:val="Arial14pt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937"/>
    <w:multiLevelType w:val="multilevel"/>
    <w:tmpl w:val="392C9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110F"/>
    <w:rsid w:val="00012672"/>
    <w:rsid w:val="000150F8"/>
    <w:rsid w:val="0001684B"/>
    <w:rsid w:val="00024CA4"/>
    <w:rsid w:val="0004506A"/>
    <w:rsid w:val="00050083"/>
    <w:rsid w:val="00053D10"/>
    <w:rsid w:val="000A017F"/>
    <w:rsid w:val="00116F91"/>
    <w:rsid w:val="0014077E"/>
    <w:rsid w:val="001D2286"/>
    <w:rsid w:val="001E6F4C"/>
    <w:rsid w:val="00243FBF"/>
    <w:rsid w:val="002B5246"/>
    <w:rsid w:val="002F615B"/>
    <w:rsid w:val="003339D4"/>
    <w:rsid w:val="00334D8A"/>
    <w:rsid w:val="003860FC"/>
    <w:rsid w:val="003E71C9"/>
    <w:rsid w:val="004630FD"/>
    <w:rsid w:val="0052661D"/>
    <w:rsid w:val="005943F1"/>
    <w:rsid w:val="005C34F4"/>
    <w:rsid w:val="006107D1"/>
    <w:rsid w:val="00631223"/>
    <w:rsid w:val="006344AD"/>
    <w:rsid w:val="006453D2"/>
    <w:rsid w:val="00686C1B"/>
    <w:rsid w:val="00694D84"/>
    <w:rsid w:val="006C26B9"/>
    <w:rsid w:val="00720053"/>
    <w:rsid w:val="00724A65"/>
    <w:rsid w:val="007804B6"/>
    <w:rsid w:val="007909AF"/>
    <w:rsid w:val="007B2D90"/>
    <w:rsid w:val="007E22D3"/>
    <w:rsid w:val="008B36A8"/>
    <w:rsid w:val="0091446A"/>
    <w:rsid w:val="00983CEB"/>
    <w:rsid w:val="0099481C"/>
    <w:rsid w:val="009B1E52"/>
    <w:rsid w:val="009C0CE0"/>
    <w:rsid w:val="009D32D0"/>
    <w:rsid w:val="00A80CC1"/>
    <w:rsid w:val="00AA3517"/>
    <w:rsid w:val="00B20507"/>
    <w:rsid w:val="00B518F4"/>
    <w:rsid w:val="00BC1F17"/>
    <w:rsid w:val="00C67B73"/>
    <w:rsid w:val="00C70C2C"/>
    <w:rsid w:val="00C717DC"/>
    <w:rsid w:val="00C7475B"/>
    <w:rsid w:val="00CE1325"/>
    <w:rsid w:val="00D12B7D"/>
    <w:rsid w:val="00D22EEC"/>
    <w:rsid w:val="00E04770"/>
    <w:rsid w:val="00E5110F"/>
    <w:rsid w:val="00E723E1"/>
    <w:rsid w:val="00E959CC"/>
    <w:rsid w:val="00E97772"/>
    <w:rsid w:val="00EC1AA7"/>
    <w:rsid w:val="00FB1DE0"/>
    <w:rsid w:val="00FC751C"/>
    <w:rsid w:val="00FD7E92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10F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">
    <w:name w:val="Основной текст2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pt0">
    <w:name w:val="Основной текст + Интервал 1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20">
    <w:name w:val="Основной текст (2)_"/>
    <w:basedOn w:val="a0"/>
    <w:link w:val="21"/>
    <w:rsid w:val="00E51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Основной текст + Интервал 6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6pt0">
    <w:name w:val="Основной текст + Интервал 6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3">
    <w:name w:val="Основной текст3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4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_"/>
    <w:basedOn w:val="a0"/>
    <w:link w:val="31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10">
    <w:name w:val="Заголовок №1_"/>
    <w:basedOn w:val="a0"/>
    <w:link w:val="11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5">
    <w:name w:val="Основной текст5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6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7">
    <w:name w:val="Основной текст7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1">
    <w:name w:val="Основной текст + Интервал 1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pt2">
    <w:name w:val="Основной текст + Интервал 1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8">
    <w:name w:val="Основной текст8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9">
    <w:name w:val="Основной текст9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E51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4pt">
    <w:name w:val="Колонтитул + Arial;14 pt"/>
    <w:basedOn w:val="a5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pt">
    <w:name w:val="Основной текст + Интервал 5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28"/>
      <w:szCs w:val="28"/>
    </w:rPr>
  </w:style>
  <w:style w:type="character" w:customStyle="1" w:styleId="5pt0">
    <w:name w:val="Основной текст + Интервал 5 pt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28"/>
      <w:szCs w:val="28"/>
    </w:rPr>
  </w:style>
  <w:style w:type="character" w:customStyle="1" w:styleId="100">
    <w:name w:val="Основной текст10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0">
    <w:name w:val="Основной текст11"/>
    <w:basedOn w:val="a4"/>
    <w:rsid w:val="00E511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2">
    <w:name w:val="Основной текст12"/>
    <w:basedOn w:val="a"/>
    <w:link w:val="a4"/>
    <w:rsid w:val="00E5110F"/>
    <w:pPr>
      <w:shd w:val="clear" w:color="auto" w:fill="FFFFFF"/>
      <w:spacing w:after="300" w:line="346" w:lineRule="exact"/>
      <w:ind w:hanging="820"/>
      <w:jc w:val="both"/>
    </w:pPr>
    <w:rPr>
      <w:rFonts w:ascii="Arial" w:eastAsia="Arial" w:hAnsi="Arial" w:cs="Arial"/>
      <w:sz w:val="28"/>
      <w:szCs w:val="28"/>
    </w:rPr>
  </w:style>
  <w:style w:type="paragraph" w:customStyle="1" w:styleId="21">
    <w:name w:val="Основной текст (2)"/>
    <w:basedOn w:val="a"/>
    <w:link w:val="20"/>
    <w:rsid w:val="00E51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E5110F"/>
    <w:pPr>
      <w:shd w:val="clear" w:color="auto" w:fill="FFFFFF"/>
      <w:spacing w:line="538" w:lineRule="exact"/>
    </w:pPr>
    <w:rPr>
      <w:rFonts w:ascii="Arial" w:eastAsia="Arial" w:hAnsi="Arial" w:cs="Arial"/>
      <w:b/>
      <w:bCs/>
      <w:sz w:val="45"/>
      <w:szCs w:val="45"/>
    </w:rPr>
  </w:style>
  <w:style w:type="paragraph" w:customStyle="1" w:styleId="11">
    <w:name w:val="Заголовок №1"/>
    <w:basedOn w:val="a"/>
    <w:link w:val="10"/>
    <w:rsid w:val="00E5110F"/>
    <w:pPr>
      <w:shd w:val="clear" w:color="auto" w:fill="FFFFFF"/>
      <w:spacing w:after="840" w:line="538" w:lineRule="exac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a6">
    <w:name w:val="Колонтитул"/>
    <w:basedOn w:val="a"/>
    <w:link w:val="a5"/>
    <w:rsid w:val="00E511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3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6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F4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E6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F4C"/>
    <w:rPr>
      <w:color w:val="000000"/>
    </w:rPr>
  </w:style>
  <w:style w:type="paragraph" w:styleId="ac">
    <w:name w:val="List Paragraph"/>
    <w:basedOn w:val="a"/>
    <w:uiPriority w:val="34"/>
    <w:qFormat/>
    <w:rsid w:val="0063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Kosenkova</dc:creator>
  <cp:lastModifiedBy>Kosenkova</cp:lastModifiedBy>
  <cp:revision>28</cp:revision>
  <cp:lastPrinted>2020-12-23T11:20:00Z</cp:lastPrinted>
  <dcterms:created xsi:type="dcterms:W3CDTF">2020-12-03T13:38:00Z</dcterms:created>
  <dcterms:modified xsi:type="dcterms:W3CDTF">2020-12-25T09:18:00Z</dcterms:modified>
</cp:coreProperties>
</file>