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C7" w:rsidRDefault="00CE5CC7"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bookmarkStart w:id="0" w:name="_GoBack"/>
      <w:bookmarkEnd w:id="0"/>
      <w:r>
        <w:rPr>
          <w:rFonts w:ascii="Arial" w:eastAsia="Times New Roman" w:hAnsi="Arial" w:cs="Arial"/>
          <w:color w:val="3C3C3C"/>
          <w:spacing w:val="2"/>
          <w:sz w:val="31"/>
          <w:szCs w:val="31"/>
          <w:lang w:eastAsia="ru-RU"/>
        </w:rPr>
        <w:t xml:space="preserve">                      </w:t>
      </w:r>
      <w:r w:rsidR="004E36A8" w:rsidRPr="004E36A8">
        <w:rPr>
          <w:rFonts w:ascii="Arial" w:eastAsia="Times New Roman" w:hAnsi="Arial" w:cs="Arial"/>
          <w:color w:val="3C3C3C"/>
          <w:spacing w:val="2"/>
          <w:sz w:val="31"/>
          <w:szCs w:val="31"/>
          <w:lang w:eastAsia="ru-RU"/>
        </w:rPr>
        <w:t>ФИНАНСОВ</w:t>
      </w:r>
      <w:r>
        <w:rPr>
          <w:rFonts w:ascii="Arial" w:eastAsia="Times New Roman" w:hAnsi="Arial" w:cs="Arial"/>
          <w:color w:val="3C3C3C"/>
          <w:spacing w:val="2"/>
          <w:sz w:val="31"/>
          <w:szCs w:val="31"/>
          <w:lang w:eastAsia="ru-RU"/>
        </w:rPr>
        <w:t xml:space="preserve">ОЕ УПРАВЛЕНИЕ </w:t>
      </w:r>
    </w:p>
    <w:p w:rsidR="00CE5CC7" w:rsidRDefault="00CE5CC7"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АДМИНИСТРАЦИИ СЕВСКОГО  МУНИЦИПАЛЬНОГО РАЙОНА</w:t>
      </w:r>
      <w:r w:rsidR="004E36A8" w:rsidRPr="004E36A8">
        <w:rPr>
          <w:rFonts w:ascii="Arial" w:eastAsia="Times New Roman" w:hAnsi="Arial" w:cs="Arial"/>
          <w:color w:val="3C3C3C"/>
          <w:spacing w:val="2"/>
          <w:sz w:val="31"/>
          <w:szCs w:val="31"/>
          <w:lang w:eastAsia="ru-RU"/>
        </w:rPr>
        <w:t xml:space="preserve"> </w:t>
      </w:r>
      <w:r>
        <w:rPr>
          <w:rFonts w:ascii="Arial" w:eastAsia="Times New Roman" w:hAnsi="Arial" w:cs="Arial"/>
          <w:color w:val="3C3C3C"/>
          <w:spacing w:val="2"/>
          <w:sz w:val="31"/>
          <w:szCs w:val="31"/>
          <w:lang w:eastAsia="ru-RU"/>
        </w:rPr>
        <w:t xml:space="preserve">                          </w:t>
      </w:r>
      <w:r w:rsidR="004E36A8" w:rsidRPr="004E36A8">
        <w:rPr>
          <w:rFonts w:ascii="Arial" w:eastAsia="Times New Roman" w:hAnsi="Arial" w:cs="Arial"/>
          <w:color w:val="3C3C3C"/>
          <w:spacing w:val="2"/>
          <w:sz w:val="31"/>
          <w:szCs w:val="31"/>
          <w:lang w:eastAsia="ru-RU"/>
        </w:rPr>
        <w:br/>
      </w:r>
      <w:r>
        <w:rPr>
          <w:rFonts w:ascii="Arial" w:eastAsia="Times New Roman" w:hAnsi="Arial" w:cs="Arial"/>
          <w:color w:val="3C3C3C"/>
          <w:spacing w:val="2"/>
          <w:sz w:val="31"/>
          <w:szCs w:val="31"/>
          <w:lang w:eastAsia="ru-RU"/>
        </w:rPr>
        <w:t xml:space="preserve">                         </w:t>
      </w:r>
      <w:r w:rsidRPr="004E36A8">
        <w:rPr>
          <w:rFonts w:ascii="Arial" w:eastAsia="Times New Roman" w:hAnsi="Arial" w:cs="Arial"/>
          <w:color w:val="3C3C3C"/>
          <w:spacing w:val="2"/>
          <w:sz w:val="31"/>
          <w:szCs w:val="31"/>
          <w:lang w:eastAsia="ru-RU"/>
        </w:rPr>
        <w:t>БРЯНСКОЙ ОБЛАСТИ</w:t>
      </w:r>
    </w:p>
    <w:p w:rsidR="00CE5CC7" w:rsidRDefault="00CE5CC7"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p>
    <w:p w:rsidR="00CE5CC7" w:rsidRDefault="00CE5CC7"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p>
    <w:p w:rsidR="00CA578F" w:rsidRDefault="00CE5CC7"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 xml:space="preserve">                                     </w:t>
      </w:r>
      <w:r w:rsidR="004E36A8" w:rsidRPr="004E36A8">
        <w:rPr>
          <w:rFonts w:ascii="Arial" w:eastAsia="Times New Roman" w:hAnsi="Arial" w:cs="Arial"/>
          <w:color w:val="3C3C3C"/>
          <w:spacing w:val="2"/>
          <w:sz w:val="31"/>
          <w:szCs w:val="31"/>
          <w:lang w:eastAsia="ru-RU"/>
        </w:rPr>
        <w:t>ПРИКАЗ</w:t>
      </w:r>
      <w:r w:rsidR="004E36A8" w:rsidRPr="004E36A8">
        <w:rPr>
          <w:rFonts w:ascii="Arial" w:eastAsia="Times New Roman" w:hAnsi="Arial" w:cs="Arial"/>
          <w:color w:val="3C3C3C"/>
          <w:spacing w:val="2"/>
          <w:sz w:val="31"/>
          <w:szCs w:val="31"/>
          <w:lang w:eastAsia="ru-RU"/>
        </w:rPr>
        <w:br/>
      </w:r>
      <w:r w:rsidR="004E36A8" w:rsidRPr="004E36A8">
        <w:rPr>
          <w:rFonts w:ascii="Arial" w:eastAsia="Times New Roman" w:hAnsi="Arial" w:cs="Arial"/>
          <w:color w:val="3C3C3C"/>
          <w:spacing w:val="2"/>
          <w:sz w:val="31"/>
          <w:szCs w:val="31"/>
          <w:lang w:eastAsia="ru-RU"/>
        </w:rPr>
        <w:br/>
        <w:t xml:space="preserve">от </w:t>
      </w:r>
      <w:r w:rsidR="00ED7AD3" w:rsidRPr="00ED7AD3">
        <w:rPr>
          <w:rFonts w:ascii="Arial" w:eastAsia="Times New Roman" w:hAnsi="Arial" w:cs="Arial"/>
          <w:color w:val="3C3C3C"/>
          <w:spacing w:val="2"/>
          <w:sz w:val="31"/>
          <w:szCs w:val="31"/>
          <w:lang w:eastAsia="ru-RU"/>
        </w:rPr>
        <w:t xml:space="preserve">17 </w:t>
      </w:r>
      <w:r w:rsidR="004E36A8" w:rsidRPr="00ED7AD3">
        <w:rPr>
          <w:rFonts w:ascii="Arial" w:eastAsia="Times New Roman" w:hAnsi="Arial" w:cs="Arial"/>
          <w:color w:val="3C3C3C"/>
          <w:spacing w:val="2"/>
          <w:sz w:val="31"/>
          <w:szCs w:val="31"/>
          <w:lang w:eastAsia="ru-RU"/>
        </w:rPr>
        <w:t>марта 20</w:t>
      </w:r>
      <w:r w:rsidR="00ED7AD3" w:rsidRPr="00ED7AD3">
        <w:rPr>
          <w:rFonts w:ascii="Arial" w:eastAsia="Times New Roman" w:hAnsi="Arial" w:cs="Arial"/>
          <w:color w:val="3C3C3C"/>
          <w:spacing w:val="2"/>
          <w:sz w:val="31"/>
          <w:szCs w:val="31"/>
          <w:lang w:eastAsia="ru-RU"/>
        </w:rPr>
        <w:t xml:space="preserve">20 года N </w:t>
      </w:r>
      <w:r w:rsidR="004E36A8" w:rsidRPr="00ED7AD3">
        <w:rPr>
          <w:rFonts w:ascii="Arial" w:eastAsia="Times New Roman" w:hAnsi="Arial" w:cs="Arial"/>
          <w:color w:val="3C3C3C"/>
          <w:spacing w:val="2"/>
          <w:sz w:val="31"/>
          <w:szCs w:val="31"/>
          <w:lang w:eastAsia="ru-RU"/>
        </w:rPr>
        <w:t>9</w:t>
      </w:r>
      <w:r w:rsidR="004E36A8" w:rsidRPr="004E36A8">
        <w:rPr>
          <w:rFonts w:ascii="Arial" w:eastAsia="Times New Roman" w:hAnsi="Arial" w:cs="Arial"/>
          <w:color w:val="3C3C3C"/>
          <w:spacing w:val="2"/>
          <w:sz w:val="31"/>
          <w:szCs w:val="31"/>
          <w:lang w:eastAsia="ru-RU"/>
        </w:rPr>
        <w:br/>
      </w:r>
    </w:p>
    <w:p w:rsidR="004E36A8" w:rsidRPr="004E36A8" w:rsidRDefault="004E36A8" w:rsidP="00CE5CC7">
      <w:pPr>
        <w:shd w:val="clear" w:color="auto" w:fill="FFFFFF"/>
        <w:spacing w:after="0" w:line="288" w:lineRule="atLeast"/>
        <w:textAlignment w:val="baseline"/>
        <w:rPr>
          <w:rFonts w:ascii="Arial" w:eastAsia="Times New Roman" w:hAnsi="Arial" w:cs="Arial"/>
          <w:color w:val="3C3C3C"/>
          <w:spacing w:val="2"/>
          <w:sz w:val="31"/>
          <w:szCs w:val="31"/>
          <w:lang w:eastAsia="ru-RU"/>
        </w:rPr>
      </w:pPr>
      <w:r w:rsidRPr="004E36A8">
        <w:rPr>
          <w:rFonts w:ascii="Arial" w:eastAsia="Times New Roman" w:hAnsi="Arial" w:cs="Arial"/>
          <w:color w:val="3C3C3C"/>
          <w:spacing w:val="2"/>
          <w:sz w:val="31"/>
          <w:szCs w:val="31"/>
          <w:lang w:eastAsia="ru-RU"/>
        </w:rPr>
        <w:t>О порядке составления и ведения кассо</w:t>
      </w:r>
      <w:r w:rsidR="00CE5CC7">
        <w:rPr>
          <w:rFonts w:ascii="Arial" w:eastAsia="Times New Roman" w:hAnsi="Arial" w:cs="Arial"/>
          <w:color w:val="3C3C3C"/>
          <w:spacing w:val="2"/>
          <w:sz w:val="31"/>
          <w:szCs w:val="31"/>
          <w:lang w:eastAsia="ru-RU"/>
        </w:rPr>
        <w:t xml:space="preserve">вого плана исполнения </w:t>
      </w:r>
      <w:r w:rsidRPr="004E36A8">
        <w:rPr>
          <w:rFonts w:ascii="Arial" w:eastAsia="Times New Roman" w:hAnsi="Arial" w:cs="Arial"/>
          <w:color w:val="3C3C3C"/>
          <w:spacing w:val="2"/>
          <w:sz w:val="31"/>
          <w:szCs w:val="31"/>
          <w:lang w:eastAsia="ru-RU"/>
        </w:rPr>
        <w:t xml:space="preserve"> бюджета</w:t>
      </w:r>
      <w:r w:rsidR="00CE5CC7">
        <w:rPr>
          <w:rFonts w:ascii="Arial" w:eastAsia="Times New Roman" w:hAnsi="Arial" w:cs="Arial"/>
          <w:color w:val="3C3C3C"/>
          <w:spacing w:val="2"/>
          <w:sz w:val="31"/>
          <w:szCs w:val="31"/>
          <w:lang w:eastAsia="ru-RU"/>
        </w:rPr>
        <w:t xml:space="preserve"> муниципального района</w:t>
      </w:r>
      <w:r w:rsidRPr="004E36A8">
        <w:rPr>
          <w:rFonts w:ascii="Arial" w:eastAsia="Times New Roman" w:hAnsi="Arial" w:cs="Arial"/>
          <w:color w:val="3C3C3C"/>
          <w:spacing w:val="2"/>
          <w:sz w:val="31"/>
          <w:szCs w:val="31"/>
          <w:lang w:eastAsia="ru-RU"/>
        </w:rPr>
        <w:t xml:space="preserve"> в текущем финансовом году</w:t>
      </w:r>
    </w:p>
    <w:p w:rsidR="00C2119F"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В целях реализации </w:t>
      </w:r>
      <w:hyperlink r:id="rId7" w:history="1">
        <w:r w:rsidRPr="004E36A8">
          <w:rPr>
            <w:rFonts w:ascii="Arial" w:eastAsia="Times New Roman" w:hAnsi="Arial" w:cs="Arial"/>
            <w:color w:val="00466E"/>
            <w:spacing w:val="2"/>
            <w:sz w:val="21"/>
            <w:szCs w:val="21"/>
            <w:u w:val="single"/>
            <w:lang w:eastAsia="ru-RU"/>
          </w:rPr>
          <w:t>статьи 217.1 Бюджетного кодекса Российской Федерации</w:t>
        </w:r>
      </w:hyperlink>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приказываю:</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 Утвердить прилагаемый Порядок составления и ведения кассового плана исполнени</w:t>
      </w:r>
      <w:r w:rsidR="00CE5CC7">
        <w:rPr>
          <w:rFonts w:ascii="Arial" w:eastAsia="Times New Roman" w:hAnsi="Arial" w:cs="Arial"/>
          <w:color w:val="2D2D2D"/>
          <w:spacing w:val="2"/>
          <w:sz w:val="21"/>
          <w:szCs w:val="21"/>
          <w:lang w:eastAsia="ru-RU"/>
        </w:rPr>
        <w:t xml:space="preserve">я </w:t>
      </w:r>
      <w:r w:rsidRPr="004E36A8">
        <w:rPr>
          <w:rFonts w:ascii="Arial" w:eastAsia="Times New Roman" w:hAnsi="Arial" w:cs="Arial"/>
          <w:color w:val="2D2D2D"/>
          <w:spacing w:val="2"/>
          <w:sz w:val="21"/>
          <w:szCs w:val="21"/>
          <w:lang w:eastAsia="ru-RU"/>
        </w:rPr>
        <w:t xml:space="preserve"> бюджета</w:t>
      </w:r>
      <w:r w:rsidR="00CE5CC7">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 текущем финансовом году.</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2.</w:t>
      </w:r>
      <w:r w:rsidR="00CE5CC7">
        <w:rPr>
          <w:rFonts w:ascii="Arial" w:eastAsia="Times New Roman" w:hAnsi="Arial" w:cs="Arial"/>
          <w:color w:val="2D2D2D"/>
          <w:spacing w:val="2"/>
          <w:sz w:val="21"/>
          <w:szCs w:val="21"/>
          <w:lang w:eastAsia="ru-RU"/>
        </w:rPr>
        <w:t xml:space="preserve"> Старшему </w:t>
      </w:r>
      <w:r w:rsidRPr="004E36A8">
        <w:rPr>
          <w:rFonts w:ascii="Arial" w:eastAsia="Times New Roman" w:hAnsi="Arial" w:cs="Arial"/>
          <w:color w:val="2D2D2D"/>
          <w:spacing w:val="2"/>
          <w:sz w:val="21"/>
          <w:szCs w:val="21"/>
          <w:lang w:eastAsia="ru-RU"/>
        </w:rPr>
        <w:t xml:space="preserve"> </w:t>
      </w:r>
      <w:r w:rsidR="00CE5CC7">
        <w:rPr>
          <w:rFonts w:ascii="Arial" w:eastAsia="Times New Roman" w:hAnsi="Arial" w:cs="Arial"/>
          <w:color w:val="2D2D2D"/>
          <w:spacing w:val="2"/>
          <w:sz w:val="21"/>
          <w:szCs w:val="21"/>
          <w:lang w:eastAsia="ru-RU"/>
        </w:rPr>
        <w:t xml:space="preserve">инспектору по </w:t>
      </w:r>
      <w:r w:rsidRPr="004E36A8">
        <w:rPr>
          <w:rFonts w:ascii="Arial" w:eastAsia="Times New Roman" w:hAnsi="Arial" w:cs="Arial"/>
          <w:color w:val="2D2D2D"/>
          <w:spacing w:val="2"/>
          <w:sz w:val="21"/>
          <w:szCs w:val="21"/>
          <w:lang w:eastAsia="ru-RU"/>
        </w:rPr>
        <w:t xml:space="preserve"> информационны</w:t>
      </w:r>
      <w:r w:rsidR="00CE5CC7">
        <w:rPr>
          <w:rFonts w:ascii="Arial" w:eastAsia="Times New Roman" w:hAnsi="Arial" w:cs="Arial"/>
          <w:color w:val="2D2D2D"/>
          <w:spacing w:val="2"/>
          <w:sz w:val="21"/>
          <w:szCs w:val="21"/>
          <w:lang w:eastAsia="ru-RU"/>
        </w:rPr>
        <w:t>м</w:t>
      </w:r>
      <w:r w:rsidRPr="004E36A8">
        <w:rPr>
          <w:rFonts w:ascii="Arial" w:eastAsia="Times New Roman" w:hAnsi="Arial" w:cs="Arial"/>
          <w:color w:val="2D2D2D"/>
          <w:spacing w:val="2"/>
          <w:sz w:val="21"/>
          <w:szCs w:val="21"/>
          <w:lang w:eastAsia="ru-RU"/>
        </w:rPr>
        <w:t xml:space="preserve"> технологи</w:t>
      </w:r>
      <w:r w:rsidR="00CE5CC7">
        <w:rPr>
          <w:rFonts w:ascii="Arial" w:eastAsia="Times New Roman" w:hAnsi="Arial" w:cs="Arial"/>
          <w:color w:val="2D2D2D"/>
          <w:spacing w:val="2"/>
          <w:sz w:val="21"/>
          <w:szCs w:val="21"/>
          <w:lang w:eastAsia="ru-RU"/>
        </w:rPr>
        <w:t>ям</w:t>
      </w:r>
      <w:r w:rsidRPr="004E36A8">
        <w:rPr>
          <w:rFonts w:ascii="Arial" w:eastAsia="Times New Roman" w:hAnsi="Arial" w:cs="Arial"/>
          <w:color w:val="2D2D2D"/>
          <w:spacing w:val="2"/>
          <w:sz w:val="21"/>
          <w:szCs w:val="21"/>
          <w:lang w:eastAsia="ru-RU"/>
        </w:rPr>
        <w:t xml:space="preserve"> </w:t>
      </w:r>
      <w:proofErr w:type="gramStart"/>
      <w:r w:rsidRPr="004E36A8">
        <w:rPr>
          <w:rFonts w:ascii="Arial" w:eastAsia="Times New Roman" w:hAnsi="Arial" w:cs="Arial"/>
          <w:color w:val="2D2D2D"/>
          <w:spacing w:val="2"/>
          <w:sz w:val="21"/>
          <w:szCs w:val="21"/>
          <w:lang w:eastAsia="ru-RU"/>
        </w:rPr>
        <w:t>(</w:t>
      </w:r>
      <w:r w:rsidR="00CE5CC7">
        <w:rPr>
          <w:rFonts w:ascii="Arial" w:eastAsia="Times New Roman" w:hAnsi="Arial" w:cs="Arial"/>
          <w:color w:val="2D2D2D"/>
          <w:spacing w:val="2"/>
          <w:sz w:val="21"/>
          <w:szCs w:val="21"/>
          <w:lang w:eastAsia="ru-RU"/>
        </w:rPr>
        <w:t xml:space="preserve"> </w:t>
      </w:r>
      <w:proofErr w:type="spellStart"/>
      <w:proofErr w:type="gramEnd"/>
      <w:r w:rsidR="00CE5CC7">
        <w:rPr>
          <w:rFonts w:ascii="Arial" w:eastAsia="Times New Roman" w:hAnsi="Arial" w:cs="Arial"/>
          <w:color w:val="2D2D2D"/>
          <w:spacing w:val="2"/>
          <w:sz w:val="21"/>
          <w:szCs w:val="21"/>
          <w:lang w:eastAsia="ru-RU"/>
        </w:rPr>
        <w:t>Синюкина</w:t>
      </w:r>
      <w:proofErr w:type="spellEnd"/>
      <w:r w:rsidR="00CE5CC7">
        <w:rPr>
          <w:rFonts w:ascii="Arial" w:eastAsia="Times New Roman" w:hAnsi="Arial" w:cs="Arial"/>
          <w:color w:val="2D2D2D"/>
          <w:spacing w:val="2"/>
          <w:sz w:val="21"/>
          <w:szCs w:val="21"/>
          <w:lang w:eastAsia="ru-RU"/>
        </w:rPr>
        <w:t xml:space="preserve"> Н.А.)</w:t>
      </w:r>
      <w:r w:rsidRPr="004E36A8">
        <w:rPr>
          <w:rFonts w:ascii="Arial" w:eastAsia="Times New Roman" w:hAnsi="Arial" w:cs="Arial"/>
          <w:color w:val="2D2D2D"/>
          <w:spacing w:val="2"/>
          <w:sz w:val="21"/>
          <w:szCs w:val="21"/>
          <w:lang w:eastAsia="ru-RU"/>
        </w:rPr>
        <w:t xml:space="preserve"> обеспечить техническую реализацию задач, связанных с составлением и ведением кассового плана исполнения бюджета</w:t>
      </w:r>
      <w:r w:rsidR="00CE5CC7">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 текущем финансовом году, </w:t>
      </w:r>
      <w:proofErr w:type="gramStart"/>
      <w:r w:rsidR="00CE5CC7">
        <w:rPr>
          <w:rFonts w:ascii="Arial" w:eastAsia="Times New Roman" w:hAnsi="Arial" w:cs="Arial"/>
          <w:color w:val="2D2D2D"/>
          <w:spacing w:val="2"/>
          <w:sz w:val="21"/>
          <w:szCs w:val="21"/>
          <w:lang w:eastAsia="ru-RU"/>
        </w:rPr>
        <w:t>п</w:t>
      </w:r>
      <w:r w:rsidRPr="004E36A8">
        <w:rPr>
          <w:rFonts w:ascii="Arial" w:eastAsia="Times New Roman" w:hAnsi="Arial" w:cs="Arial"/>
          <w:color w:val="2D2D2D"/>
          <w:spacing w:val="2"/>
          <w:sz w:val="21"/>
          <w:szCs w:val="21"/>
          <w:lang w:eastAsia="ru-RU"/>
        </w:rPr>
        <w:t>редусмотренных</w:t>
      </w:r>
      <w:proofErr w:type="gramEnd"/>
      <w:r w:rsidRPr="004E36A8">
        <w:rPr>
          <w:rFonts w:ascii="Arial" w:eastAsia="Times New Roman" w:hAnsi="Arial" w:cs="Arial"/>
          <w:color w:val="2D2D2D"/>
          <w:spacing w:val="2"/>
          <w:sz w:val="21"/>
          <w:szCs w:val="21"/>
          <w:lang w:eastAsia="ru-RU"/>
        </w:rPr>
        <w:t xml:space="preserve"> настоящим приказом.</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3. Главным администраторам доходов бюджета</w:t>
      </w:r>
      <w:r w:rsidR="00CE5CC7">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главным </w:t>
      </w:r>
      <w:r w:rsidR="00CE5CC7">
        <w:rPr>
          <w:rFonts w:ascii="Arial" w:eastAsia="Times New Roman" w:hAnsi="Arial" w:cs="Arial"/>
          <w:color w:val="2D2D2D"/>
          <w:spacing w:val="2"/>
          <w:sz w:val="21"/>
          <w:szCs w:val="21"/>
          <w:lang w:eastAsia="ru-RU"/>
        </w:rPr>
        <w:t xml:space="preserve">распорядителям средств </w:t>
      </w:r>
      <w:r w:rsidRPr="004E36A8">
        <w:rPr>
          <w:rFonts w:ascii="Arial" w:eastAsia="Times New Roman" w:hAnsi="Arial" w:cs="Arial"/>
          <w:color w:val="2D2D2D"/>
          <w:spacing w:val="2"/>
          <w:sz w:val="21"/>
          <w:szCs w:val="21"/>
          <w:lang w:eastAsia="ru-RU"/>
        </w:rPr>
        <w:t xml:space="preserve"> бюджета</w:t>
      </w:r>
      <w:r w:rsidR="00CE5CC7">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и главным администраторам </w:t>
      </w:r>
      <w:proofErr w:type="gramStart"/>
      <w:r w:rsidRPr="004E36A8">
        <w:rPr>
          <w:rFonts w:ascii="Arial" w:eastAsia="Times New Roman" w:hAnsi="Arial" w:cs="Arial"/>
          <w:color w:val="2D2D2D"/>
          <w:spacing w:val="2"/>
          <w:sz w:val="21"/>
          <w:szCs w:val="21"/>
          <w:lang w:eastAsia="ru-RU"/>
        </w:rPr>
        <w:t>источников финансирования дефицита  бюджета</w:t>
      </w:r>
      <w:r w:rsidR="00581686">
        <w:rPr>
          <w:rFonts w:ascii="Arial" w:eastAsia="Times New Roman" w:hAnsi="Arial" w:cs="Arial"/>
          <w:color w:val="2D2D2D"/>
          <w:spacing w:val="2"/>
          <w:sz w:val="21"/>
          <w:szCs w:val="21"/>
          <w:lang w:eastAsia="ru-RU"/>
        </w:rPr>
        <w:t xml:space="preserve"> </w:t>
      </w:r>
      <w:r w:rsidR="00CE5CC7">
        <w:rPr>
          <w:rFonts w:ascii="Arial" w:eastAsia="Times New Roman" w:hAnsi="Arial" w:cs="Arial"/>
          <w:color w:val="2D2D2D"/>
          <w:spacing w:val="2"/>
          <w:sz w:val="21"/>
          <w:szCs w:val="21"/>
          <w:lang w:eastAsia="ru-RU"/>
        </w:rPr>
        <w:t>муниципального района</w:t>
      </w:r>
      <w:proofErr w:type="gramEnd"/>
      <w:r w:rsidRPr="004E36A8">
        <w:rPr>
          <w:rFonts w:ascii="Arial" w:eastAsia="Times New Roman" w:hAnsi="Arial" w:cs="Arial"/>
          <w:color w:val="2D2D2D"/>
          <w:spacing w:val="2"/>
          <w:sz w:val="21"/>
          <w:szCs w:val="21"/>
          <w:lang w:eastAsia="ru-RU"/>
        </w:rPr>
        <w:t xml:space="preserve"> обеспечить представление в финансов</w:t>
      </w:r>
      <w:r w:rsidR="00581686">
        <w:rPr>
          <w:rFonts w:ascii="Arial" w:eastAsia="Times New Roman" w:hAnsi="Arial" w:cs="Arial"/>
          <w:color w:val="2D2D2D"/>
          <w:spacing w:val="2"/>
          <w:sz w:val="21"/>
          <w:szCs w:val="21"/>
          <w:lang w:eastAsia="ru-RU"/>
        </w:rPr>
        <w:t>ое управление Севского муниципального района</w:t>
      </w:r>
      <w:r w:rsidRPr="004E36A8">
        <w:rPr>
          <w:rFonts w:ascii="Arial" w:eastAsia="Times New Roman" w:hAnsi="Arial" w:cs="Arial"/>
          <w:color w:val="2D2D2D"/>
          <w:spacing w:val="2"/>
          <w:sz w:val="21"/>
          <w:szCs w:val="21"/>
          <w:lang w:eastAsia="ru-RU"/>
        </w:rPr>
        <w:t xml:space="preserve"> сведений, необходимых для составления и ведения кассового плана исполнения  бюджета</w:t>
      </w:r>
      <w:r w:rsidR="00CE5CC7">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в сроки, установленные настоящим приказом.</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4. Признать утратившими силу:</w:t>
      </w:r>
      <w:r w:rsidR="00CE5CC7">
        <w:rPr>
          <w:rFonts w:ascii="Arial" w:eastAsia="Times New Roman" w:hAnsi="Arial" w:cs="Arial"/>
          <w:color w:val="2D2D2D"/>
          <w:spacing w:val="2"/>
          <w:sz w:val="21"/>
          <w:szCs w:val="21"/>
          <w:lang w:eastAsia="ru-RU"/>
        </w:rPr>
        <w:br/>
      </w:r>
      <w:r w:rsidR="00CE5CC7">
        <w:rPr>
          <w:rFonts w:ascii="Arial" w:eastAsia="Times New Roman" w:hAnsi="Arial" w:cs="Arial"/>
          <w:color w:val="2D2D2D"/>
          <w:spacing w:val="2"/>
          <w:sz w:val="21"/>
          <w:szCs w:val="21"/>
          <w:lang w:eastAsia="ru-RU"/>
        </w:rPr>
        <w:br/>
        <w:t>приказ финансового отдела</w:t>
      </w:r>
      <w:r w:rsidRPr="004E36A8">
        <w:rPr>
          <w:rFonts w:ascii="Arial" w:eastAsia="Times New Roman" w:hAnsi="Arial" w:cs="Arial"/>
          <w:color w:val="2D2D2D"/>
          <w:spacing w:val="2"/>
          <w:sz w:val="21"/>
          <w:szCs w:val="21"/>
          <w:lang w:eastAsia="ru-RU"/>
        </w:rPr>
        <w:t> </w:t>
      </w:r>
      <w:r w:rsidR="00C2119F">
        <w:rPr>
          <w:rFonts w:ascii="Arial" w:eastAsia="Times New Roman" w:hAnsi="Arial" w:cs="Arial"/>
          <w:color w:val="2D2D2D"/>
          <w:spacing w:val="2"/>
          <w:sz w:val="21"/>
          <w:szCs w:val="21"/>
          <w:lang w:eastAsia="ru-RU"/>
        </w:rPr>
        <w:t xml:space="preserve"> Севского муниципального района</w:t>
      </w:r>
      <w:r w:rsidR="00C2119F" w:rsidRPr="004E36A8">
        <w:rPr>
          <w:rFonts w:ascii="Arial" w:eastAsia="Times New Roman" w:hAnsi="Arial" w:cs="Arial"/>
          <w:color w:val="2D2D2D"/>
          <w:spacing w:val="2"/>
          <w:sz w:val="21"/>
          <w:szCs w:val="21"/>
          <w:lang w:eastAsia="ru-RU"/>
        </w:rPr>
        <w:t xml:space="preserve"> </w:t>
      </w:r>
      <w:hyperlink r:id="rId8" w:history="1">
        <w:r w:rsidRPr="004E36A8">
          <w:rPr>
            <w:rFonts w:ascii="Arial" w:eastAsia="Times New Roman" w:hAnsi="Arial" w:cs="Arial"/>
            <w:color w:val="00466E"/>
            <w:spacing w:val="2"/>
            <w:sz w:val="21"/>
            <w:szCs w:val="21"/>
            <w:u w:val="single"/>
            <w:lang w:eastAsia="ru-RU"/>
          </w:rPr>
          <w:t xml:space="preserve">от </w:t>
        </w:r>
        <w:r w:rsidR="00C2119F">
          <w:rPr>
            <w:rFonts w:ascii="Arial" w:eastAsia="Times New Roman" w:hAnsi="Arial" w:cs="Arial"/>
            <w:color w:val="00466E"/>
            <w:spacing w:val="2"/>
            <w:sz w:val="21"/>
            <w:szCs w:val="21"/>
            <w:u w:val="single"/>
            <w:lang w:eastAsia="ru-RU"/>
          </w:rPr>
          <w:t>30</w:t>
        </w:r>
        <w:r w:rsidRPr="004E36A8">
          <w:rPr>
            <w:rFonts w:ascii="Arial" w:eastAsia="Times New Roman" w:hAnsi="Arial" w:cs="Arial"/>
            <w:color w:val="00466E"/>
            <w:spacing w:val="2"/>
            <w:sz w:val="21"/>
            <w:szCs w:val="21"/>
            <w:u w:val="single"/>
            <w:lang w:eastAsia="ru-RU"/>
          </w:rPr>
          <w:t xml:space="preserve">.12.2007 N </w:t>
        </w:r>
        <w:r w:rsidR="00C2119F">
          <w:rPr>
            <w:rFonts w:ascii="Arial" w:eastAsia="Times New Roman" w:hAnsi="Arial" w:cs="Arial"/>
            <w:color w:val="00466E"/>
            <w:spacing w:val="2"/>
            <w:sz w:val="21"/>
            <w:szCs w:val="21"/>
            <w:u w:val="single"/>
            <w:lang w:eastAsia="ru-RU"/>
          </w:rPr>
          <w:t>10</w:t>
        </w:r>
        <w:r w:rsidRPr="004E36A8">
          <w:rPr>
            <w:rFonts w:ascii="Arial" w:eastAsia="Times New Roman" w:hAnsi="Arial" w:cs="Arial"/>
            <w:color w:val="00466E"/>
            <w:spacing w:val="2"/>
            <w:sz w:val="21"/>
            <w:szCs w:val="21"/>
            <w:u w:val="single"/>
            <w:lang w:eastAsia="ru-RU"/>
          </w:rPr>
          <w:t xml:space="preserve"> "Об утверждении Порядка составления и ведения кассового плана исполнения  бюджета</w:t>
        </w:r>
        <w:r w:rsidR="00C2119F">
          <w:rPr>
            <w:rFonts w:ascii="Arial" w:eastAsia="Times New Roman" w:hAnsi="Arial" w:cs="Arial"/>
            <w:color w:val="00466E"/>
            <w:spacing w:val="2"/>
            <w:sz w:val="21"/>
            <w:szCs w:val="21"/>
            <w:u w:val="single"/>
            <w:lang w:eastAsia="ru-RU"/>
          </w:rPr>
          <w:t xml:space="preserve"> муниципального района</w:t>
        </w:r>
        <w:r w:rsidRPr="004E36A8">
          <w:rPr>
            <w:rFonts w:ascii="Arial" w:eastAsia="Times New Roman" w:hAnsi="Arial" w:cs="Arial"/>
            <w:color w:val="00466E"/>
            <w:spacing w:val="2"/>
            <w:sz w:val="21"/>
            <w:szCs w:val="21"/>
            <w:u w:val="single"/>
            <w:lang w:eastAsia="ru-RU"/>
          </w:rPr>
          <w:t xml:space="preserve"> в текущем финансовом году"</w:t>
        </w:r>
      </w:hyperlink>
      <w:r w:rsidR="00C2119F">
        <w:rPr>
          <w:rFonts w:ascii="Arial" w:eastAsia="Times New Roman" w:hAnsi="Arial" w:cs="Arial"/>
          <w:color w:val="2D2D2D"/>
          <w:spacing w:val="2"/>
          <w:sz w:val="21"/>
          <w:szCs w:val="21"/>
          <w:lang w:eastAsia="ru-RU"/>
        </w:rPr>
        <w:t>;</w:t>
      </w:r>
      <w:r w:rsidR="00C2119F">
        <w:rPr>
          <w:rFonts w:ascii="Arial" w:eastAsia="Times New Roman" w:hAnsi="Arial" w:cs="Arial"/>
          <w:color w:val="2D2D2D"/>
          <w:spacing w:val="2"/>
          <w:sz w:val="21"/>
          <w:szCs w:val="21"/>
          <w:lang w:eastAsia="ru-RU"/>
        </w:rPr>
        <w:br/>
      </w:r>
      <w:r w:rsidR="00C2119F">
        <w:rPr>
          <w:rFonts w:ascii="Arial" w:eastAsia="Times New Roman" w:hAnsi="Arial" w:cs="Arial"/>
          <w:color w:val="2D2D2D"/>
          <w:spacing w:val="2"/>
          <w:sz w:val="21"/>
          <w:szCs w:val="21"/>
          <w:lang w:eastAsia="ru-RU"/>
        </w:rPr>
        <w:br/>
      </w:r>
      <w:proofErr w:type="gramStart"/>
      <w:r w:rsidR="00C2119F">
        <w:rPr>
          <w:rFonts w:ascii="Arial" w:eastAsia="Times New Roman" w:hAnsi="Arial" w:cs="Arial"/>
          <w:color w:val="2D2D2D"/>
          <w:spacing w:val="2"/>
          <w:sz w:val="21"/>
          <w:szCs w:val="21"/>
          <w:lang w:eastAsia="ru-RU"/>
        </w:rPr>
        <w:t>приказ финансового отдела Севского муниципального района</w:t>
      </w:r>
      <w:r w:rsidRPr="004E36A8">
        <w:rPr>
          <w:rFonts w:ascii="Arial" w:eastAsia="Times New Roman" w:hAnsi="Arial" w:cs="Arial"/>
          <w:color w:val="2D2D2D"/>
          <w:spacing w:val="2"/>
          <w:sz w:val="21"/>
          <w:szCs w:val="21"/>
          <w:lang w:eastAsia="ru-RU"/>
        </w:rPr>
        <w:t xml:space="preserve"> от </w:t>
      </w:r>
      <w:r w:rsidR="00C2119F">
        <w:rPr>
          <w:rFonts w:ascii="Arial" w:eastAsia="Times New Roman" w:hAnsi="Arial" w:cs="Arial"/>
          <w:color w:val="2D2D2D"/>
          <w:spacing w:val="2"/>
          <w:sz w:val="21"/>
          <w:szCs w:val="21"/>
          <w:lang w:eastAsia="ru-RU"/>
        </w:rPr>
        <w:t>18</w:t>
      </w:r>
      <w:r w:rsidRPr="004E36A8">
        <w:rPr>
          <w:rFonts w:ascii="Arial" w:eastAsia="Times New Roman" w:hAnsi="Arial" w:cs="Arial"/>
          <w:color w:val="2D2D2D"/>
          <w:spacing w:val="2"/>
          <w:sz w:val="21"/>
          <w:szCs w:val="21"/>
          <w:lang w:eastAsia="ru-RU"/>
        </w:rPr>
        <w:t>.</w:t>
      </w:r>
      <w:r w:rsidR="00C2119F">
        <w:rPr>
          <w:rFonts w:ascii="Arial" w:eastAsia="Times New Roman" w:hAnsi="Arial" w:cs="Arial"/>
          <w:color w:val="2D2D2D"/>
          <w:spacing w:val="2"/>
          <w:sz w:val="21"/>
          <w:szCs w:val="21"/>
          <w:lang w:eastAsia="ru-RU"/>
        </w:rPr>
        <w:t>02</w:t>
      </w:r>
      <w:r w:rsidRPr="004E36A8">
        <w:rPr>
          <w:rFonts w:ascii="Arial" w:eastAsia="Times New Roman" w:hAnsi="Arial" w:cs="Arial"/>
          <w:color w:val="2D2D2D"/>
          <w:spacing w:val="2"/>
          <w:sz w:val="21"/>
          <w:szCs w:val="21"/>
          <w:lang w:eastAsia="ru-RU"/>
        </w:rPr>
        <w:t>.20</w:t>
      </w:r>
      <w:r w:rsidR="00C2119F">
        <w:rPr>
          <w:rFonts w:ascii="Arial" w:eastAsia="Times New Roman" w:hAnsi="Arial" w:cs="Arial"/>
          <w:color w:val="2D2D2D"/>
          <w:spacing w:val="2"/>
          <w:sz w:val="21"/>
          <w:szCs w:val="21"/>
          <w:lang w:eastAsia="ru-RU"/>
        </w:rPr>
        <w:t>10</w:t>
      </w:r>
      <w:r w:rsidRPr="004E36A8">
        <w:rPr>
          <w:rFonts w:ascii="Arial" w:eastAsia="Times New Roman" w:hAnsi="Arial" w:cs="Arial"/>
          <w:color w:val="2D2D2D"/>
          <w:spacing w:val="2"/>
          <w:sz w:val="21"/>
          <w:szCs w:val="21"/>
          <w:lang w:eastAsia="ru-RU"/>
        </w:rPr>
        <w:t xml:space="preserve"> N </w:t>
      </w:r>
      <w:r w:rsidR="00C2119F">
        <w:rPr>
          <w:rFonts w:ascii="Arial" w:eastAsia="Times New Roman" w:hAnsi="Arial" w:cs="Arial"/>
          <w:color w:val="2D2D2D"/>
          <w:spacing w:val="2"/>
          <w:sz w:val="21"/>
          <w:szCs w:val="21"/>
          <w:lang w:eastAsia="ru-RU"/>
        </w:rPr>
        <w:t>3</w:t>
      </w:r>
      <w:r w:rsidRPr="004E36A8">
        <w:rPr>
          <w:rFonts w:ascii="Arial" w:eastAsia="Times New Roman" w:hAnsi="Arial" w:cs="Arial"/>
          <w:color w:val="2D2D2D"/>
          <w:spacing w:val="2"/>
          <w:sz w:val="21"/>
          <w:szCs w:val="21"/>
          <w:lang w:eastAsia="ru-RU"/>
        </w:rPr>
        <w:t xml:space="preserve"> "О внесении изменений в приказ финансового </w:t>
      </w:r>
      <w:r w:rsidR="00C2119F">
        <w:rPr>
          <w:rFonts w:ascii="Arial" w:eastAsia="Times New Roman" w:hAnsi="Arial" w:cs="Arial"/>
          <w:color w:val="2D2D2D"/>
          <w:spacing w:val="2"/>
          <w:sz w:val="21"/>
          <w:szCs w:val="21"/>
          <w:lang w:eastAsia="ru-RU"/>
        </w:rPr>
        <w:t xml:space="preserve">отдела </w:t>
      </w:r>
      <w:hyperlink r:id="rId9" w:history="1">
        <w:r w:rsidR="00C2119F">
          <w:rPr>
            <w:rFonts w:ascii="Arial" w:eastAsia="Times New Roman" w:hAnsi="Arial" w:cs="Arial"/>
            <w:color w:val="00466E"/>
            <w:spacing w:val="2"/>
            <w:sz w:val="21"/>
            <w:szCs w:val="21"/>
            <w:u w:val="single"/>
            <w:lang w:eastAsia="ru-RU"/>
          </w:rPr>
          <w:t>от 30.12.2007 N 10</w:t>
        </w:r>
        <w:r w:rsidRPr="004E36A8">
          <w:rPr>
            <w:rFonts w:ascii="Arial" w:eastAsia="Times New Roman" w:hAnsi="Arial" w:cs="Arial"/>
            <w:color w:val="00466E"/>
            <w:spacing w:val="2"/>
            <w:sz w:val="21"/>
            <w:szCs w:val="21"/>
            <w:u w:val="single"/>
            <w:lang w:eastAsia="ru-RU"/>
          </w:rPr>
          <w:t xml:space="preserve"> "Об утверждении Порядка составления и ведения кассо</w:t>
        </w:r>
        <w:r w:rsidR="00C2119F">
          <w:rPr>
            <w:rFonts w:ascii="Arial" w:eastAsia="Times New Roman" w:hAnsi="Arial" w:cs="Arial"/>
            <w:color w:val="00466E"/>
            <w:spacing w:val="2"/>
            <w:sz w:val="21"/>
            <w:szCs w:val="21"/>
            <w:u w:val="single"/>
            <w:lang w:eastAsia="ru-RU"/>
          </w:rPr>
          <w:t xml:space="preserve">вого плана исполнения </w:t>
        </w:r>
        <w:r w:rsidRPr="004E36A8">
          <w:rPr>
            <w:rFonts w:ascii="Arial" w:eastAsia="Times New Roman" w:hAnsi="Arial" w:cs="Arial"/>
            <w:color w:val="00466E"/>
            <w:spacing w:val="2"/>
            <w:sz w:val="21"/>
            <w:szCs w:val="21"/>
            <w:u w:val="single"/>
            <w:lang w:eastAsia="ru-RU"/>
          </w:rPr>
          <w:t xml:space="preserve"> бюджета</w:t>
        </w:r>
        <w:r w:rsidR="00C2119F">
          <w:rPr>
            <w:rFonts w:ascii="Arial" w:eastAsia="Times New Roman" w:hAnsi="Arial" w:cs="Arial"/>
            <w:color w:val="00466E"/>
            <w:spacing w:val="2"/>
            <w:sz w:val="21"/>
            <w:szCs w:val="21"/>
            <w:u w:val="single"/>
            <w:lang w:eastAsia="ru-RU"/>
          </w:rPr>
          <w:t xml:space="preserve"> муниципального </w:t>
        </w:r>
        <w:r w:rsidRPr="004E36A8">
          <w:rPr>
            <w:rFonts w:ascii="Arial" w:eastAsia="Times New Roman" w:hAnsi="Arial" w:cs="Arial"/>
            <w:color w:val="00466E"/>
            <w:spacing w:val="2"/>
            <w:sz w:val="21"/>
            <w:szCs w:val="21"/>
            <w:u w:val="single"/>
            <w:lang w:eastAsia="ru-RU"/>
          </w:rPr>
          <w:t xml:space="preserve"> в текущем финансовом году"</w:t>
        </w:r>
      </w:hyperlink>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приказ финансового управления  </w:t>
      </w:r>
      <w:r w:rsidR="00C2119F">
        <w:rPr>
          <w:rFonts w:ascii="Arial" w:eastAsia="Times New Roman" w:hAnsi="Arial" w:cs="Arial"/>
          <w:color w:val="2D2D2D"/>
          <w:spacing w:val="2"/>
          <w:sz w:val="21"/>
          <w:szCs w:val="21"/>
          <w:lang w:eastAsia="ru-RU"/>
        </w:rPr>
        <w:t>Севского муниципального района</w:t>
      </w:r>
      <w:r w:rsidR="00C2119F" w:rsidRPr="004E36A8">
        <w:rPr>
          <w:rFonts w:ascii="Arial" w:eastAsia="Times New Roman" w:hAnsi="Arial" w:cs="Arial"/>
          <w:color w:val="2D2D2D"/>
          <w:spacing w:val="2"/>
          <w:sz w:val="21"/>
          <w:szCs w:val="21"/>
          <w:lang w:eastAsia="ru-RU"/>
        </w:rPr>
        <w:t xml:space="preserve"> </w:t>
      </w:r>
      <w:r w:rsidR="00C2119F">
        <w:rPr>
          <w:rFonts w:ascii="Arial" w:eastAsia="Times New Roman" w:hAnsi="Arial" w:cs="Arial"/>
          <w:color w:val="2D2D2D"/>
          <w:spacing w:val="2"/>
          <w:sz w:val="21"/>
          <w:szCs w:val="21"/>
          <w:lang w:eastAsia="ru-RU"/>
        </w:rPr>
        <w:t>области от 31</w:t>
      </w:r>
      <w:r w:rsidRPr="004E36A8">
        <w:rPr>
          <w:rFonts w:ascii="Arial" w:eastAsia="Times New Roman" w:hAnsi="Arial" w:cs="Arial"/>
          <w:color w:val="2D2D2D"/>
          <w:spacing w:val="2"/>
          <w:sz w:val="21"/>
          <w:szCs w:val="21"/>
          <w:lang w:eastAsia="ru-RU"/>
        </w:rPr>
        <w:t xml:space="preserve">.12.2010 N </w:t>
      </w:r>
      <w:r w:rsidR="00C2119F">
        <w:rPr>
          <w:rFonts w:ascii="Arial" w:eastAsia="Times New Roman" w:hAnsi="Arial" w:cs="Arial"/>
          <w:color w:val="2D2D2D"/>
          <w:spacing w:val="2"/>
          <w:sz w:val="21"/>
          <w:szCs w:val="21"/>
          <w:lang w:eastAsia="ru-RU"/>
        </w:rPr>
        <w:t>22</w:t>
      </w:r>
      <w:r w:rsidRPr="004E36A8">
        <w:rPr>
          <w:rFonts w:ascii="Arial" w:eastAsia="Times New Roman" w:hAnsi="Arial" w:cs="Arial"/>
          <w:color w:val="2D2D2D"/>
          <w:spacing w:val="2"/>
          <w:sz w:val="21"/>
          <w:szCs w:val="21"/>
          <w:lang w:eastAsia="ru-RU"/>
        </w:rPr>
        <w:t xml:space="preserve"> "О внесении изменений в приказ финансового </w:t>
      </w:r>
      <w:r w:rsidR="00C2119F">
        <w:rPr>
          <w:rFonts w:ascii="Arial" w:eastAsia="Times New Roman" w:hAnsi="Arial" w:cs="Arial"/>
          <w:color w:val="2D2D2D"/>
          <w:spacing w:val="2"/>
          <w:sz w:val="21"/>
          <w:szCs w:val="21"/>
          <w:lang w:eastAsia="ru-RU"/>
        </w:rPr>
        <w:t xml:space="preserve"> отдела  Севского муниципального </w:t>
      </w:r>
      <w:r w:rsidR="00581686">
        <w:rPr>
          <w:rFonts w:ascii="Arial" w:eastAsia="Times New Roman" w:hAnsi="Arial" w:cs="Arial"/>
          <w:color w:val="2D2D2D"/>
          <w:spacing w:val="2"/>
          <w:sz w:val="21"/>
          <w:szCs w:val="21"/>
          <w:lang w:eastAsia="ru-RU"/>
        </w:rPr>
        <w:t>р</w:t>
      </w:r>
      <w:r w:rsidR="00C2119F">
        <w:rPr>
          <w:rFonts w:ascii="Arial" w:eastAsia="Times New Roman" w:hAnsi="Arial" w:cs="Arial"/>
          <w:color w:val="2D2D2D"/>
          <w:spacing w:val="2"/>
          <w:sz w:val="21"/>
          <w:szCs w:val="21"/>
          <w:lang w:eastAsia="ru-RU"/>
        </w:rPr>
        <w:t>айона</w:t>
      </w:r>
      <w:proofErr w:type="gramEnd"/>
    </w:p>
    <w:p w:rsidR="004E36A8" w:rsidRPr="004E36A8" w:rsidRDefault="00BA059D"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r w:rsidR="00C2119F">
          <w:rPr>
            <w:rFonts w:ascii="Arial" w:eastAsia="Times New Roman" w:hAnsi="Arial" w:cs="Arial"/>
            <w:color w:val="00466E"/>
            <w:spacing w:val="2"/>
            <w:sz w:val="21"/>
            <w:szCs w:val="21"/>
            <w:u w:val="single"/>
            <w:lang w:eastAsia="ru-RU"/>
          </w:rPr>
          <w:t>от 30</w:t>
        </w:r>
        <w:r w:rsidR="004E36A8" w:rsidRPr="004E36A8">
          <w:rPr>
            <w:rFonts w:ascii="Arial" w:eastAsia="Times New Roman" w:hAnsi="Arial" w:cs="Arial"/>
            <w:color w:val="00466E"/>
            <w:spacing w:val="2"/>
            <w:sz w:val="21"/>
            <w:szCs w:val="21"/>
            <w:u w:val="single"/>
            <w:lang w:eastAsia="ru-RU"/>
          </w:rPr>
          <w:t xml:space="preserve">.12.2007 N </w:t>
        </w:r>
        <w:r w:rsidR="00C2119F">
          <w:rPr>
            <w:rFonts w:ascii="Arial" w:eastAsia="Times New Roman" w:hAnsi="Arial" w:cs="Arial"/>
            <w:color w:val="00466E"/>
            <w:spacing w:val="2"/>
            <w:sz w:val="21"/>
            <w:szCs w:val="21"/>
            <w:u w:val="single"/>
            <w:lang w:eastAsia="ru-RU"/>
          </w:rPr>
          <w:t>10</w:t>
        </w:r>
        <w:r w:rsidR="004E36A8" w:rsidRPr="004E36A8">
          <w:rPr>
            <w:rFonts w:ascii="Arial" w:eastAsia="Times New Roman" w:hAnsi="Arial" w:cs="Arial"/>
            <w:color w:val="00466E"/>
            <w:spacing w:val="2"/>
            <w:sz w:val="21"/>
            <w:szCs w:val="21"/>
            <w:u w:val="single"/>
            <w:lang w:eastAsia="ru-RU"/>
          </w:rPr>
          <w:t>"Об утверждении Порядка составления и ведения кассо</w:t>
        </w:r>
        <w:r w:rsidR="00C2119F">
          <w:rPr>
            <w:rFonts w:ascii="Arial" w:eastAsia="Times New Roman" w:hAnsi="Arial" w:cs="Arial"/>
            <w:color w:val="00466E"/>
            <w:spacing w:val="2"/>
            <w:sz w:val="21"/>
            <w:szCs w:val="21"/>
            <w:u w:val="single"/>
            <w:lang w:eastAsia="ru-RU"/>
          </w:rPr>
          <w:t xml:space="preserve">вого плана исполнения </w:t>
        </w:r>
        <w:r w:rsidR="004E36A8" w:rsidRPr="004E36A8">
          <w:rPr>
            <w:rFonts w:ascii="Arial" w:eastAsia="Times New Roman" w:hAnsi="Arial" w:cs="Arial"/>
            <w:color w:val="00466E"/>
            <w:spacing w:val="2"/>
            <w:sz w:val="21"/>
            <w:szCs w:val="21"/>
            <w:u w:val="single"/>
            <w:lang w:eastAsia="ru-RU"/>
          </w:rPr>
          <w:t xml:space="preserve"> бюджета </w:t>
        </w:r>
        <w:r w:rsidR="00C2119F">
          <w:rPr>
            <w:rFonts w:ascii="Arial" w:eastAsia="Times New Roman" w:hAnsi="Arial" w:cs="Arial"/>
            <w:color w:val="00466E"/>
            <w:spacing w:val="2"/>
            <w:sz w:val="21"/>
            <w:szCs w:val="21"/>
            <w:u w:val="single"/>
            <w:lang w:eastAsia="ru-RU"/>
          </w:rPr>
          <w:t xml:space="preserve"> муниципального района </w:t>
        </w:r>
        <w:r w:rsidR="004E36A8" w:rsidRPr="004E36A8">
          <w:rPr>
            <w:rFonts w:ascii="Arial" w:eastAsia="Times New Roman" w:hAnsi="Arial" w:cs="Arial"/>
            <w:color w:val="00466E"/>
            <w:spacing w:val="2"/>
            <w:sz w:val="21"/>
            <w:szCs w:val="21"/>
            <w:u w:val="single"/>
            <w:lang w:eastAsia="ru-RU"/>
          </w:rPr>
          <w:t>в текущем финансовом году</w:t>
        </w:r>
        <w:r w:rsidR="00C2119F">
          <w:rPr>
            <w:rFonts w:ascii="Arial" w:eastAsia="Times New Roman" w:hAnsi="Arial" w:cs="Arial"/>
            <w:color w:val="00466E"/>
            <w:spacing w:val="2"/>
            <w:sz w:val="21"/>
            <w:szCs w:val="21"/>
            <w:u w:val="single"/>
            <w:lang w:eastAsia="ru-RU"/>
          </w:rPr>
          <w:t xml:space="preserve"> </w:t>
        </w:r>
        <w:proofErr w:type="gramStart"/>
        <w:r w:rsidR="00C2119F">
          <w:rPr>
            <w:rFonts w:ascii="Arial" w:eastAsia="Times New Roman" w:hAnsi="Arial" w:cs="Arial"/>
            <w:color w:val="00466E"/>
            <w:spacing w:val="2"/>
            <w:sz w:val="21"/>
            <w:szCs w:val="21"/>
            <w:u w:val="single"/>
            <w:lang w:eastAsia="ru-RU"/>
          </w:rPr>
          <w:t xml:space="preserve">( </w:t>
        </w:r>
        <w:proofErr w:type="gramEnd"/>
        <w:r w:rsidR="00C2119F">
          <w:rPr>
            <w:rFonts w:ascii="Arial" w:eastAsia="Times New Roman" w:hAnsi="Arial" w:cs="Arial"/>
            <w:color w:val="00466E"/>
            <w:spacing w:val="2"/>
            <w:sz w:val="21"/>
            <w:szCs w:val="21"/>
            <w:u w:val="single"/>
            <w:lang w:eastAsia="ru-RU"/>
          </w:rPr>
          <w:t>в редакции от 18.02.2010№3)</w:t>
        </w:r>
        <w:r w:rsidR="004E36A8" w:rsidRPr="004E36A8">
          <w:rPr>
            <w:rFonts w:ascii="Arial" w:eastAsia="Times New Roman" w:hAnsi="Arial" w:cs="Arial"/>
            <w:color w:val="00466E"/>
            <w:spacing w:val="2"/>
            <w:sz w:val="21"/>
            <w:szCs w:val="21"/>
            <w:u w:val="single"/>
            <w:lang w:eastAsia="ru-RU"/>
          </w:rPr>
          <w:t>"</w:t>
        </w:r>
      </w:hyperlink>
      <w:r w:rsidR="004E36A8" w:rsidRPr="004E36A8">
        <w:rPr>
          <w:rFonts w:ascii="Arial" w:eastAsia="Times New Roman" w:hAnsi="Arial" w:cs="Arial"/>
          <w:color w:val="2D2D2D"/>
          <w:spacing w:val="2"/>
          <w:sz w:val="21"/>
          <w:szCs w:val="21"/>
          <w:lang w:eastAsia="ru-RU"/>
        </w:rPr>
        <w:t>;</w:t>
      </w:r>
      <w:r w:rsidR="004E36A8" w:rsidRPr="004E36A8">
        <w:rPr>
          <w:rFonts w:ascii="Arial" w:eastAsia="Times New Roman" w:hAnsi="Arial" w:cs="Arial"/>
          <w:color w:val="2D2D2D"/>
          <w:spacing w:val="2"/>
          <w:sz w:val="21"/>
          <w:szCs w:val="21"/>
          <w:lang w:eastAsia="ru-RU"/>
        </w:rPr>
        <w:br/>
      </w:r>
      <w:r w:rsidR="004E36A8" w:rsidRPr="004E36A8">
        <w:rPr>
          <w:rFonts w:ascii="Arial" w:eastAsia="Times New Roman" w:hAnsi="Arial" w:cs="Arial"/>
          <w:color w:val="2D2D2D"/>
          <w:spacing w:val="2"/>
          <w:sz w:val="21"/>
          <w:szCs w:val="21"/>
          <w:lang w:eastAsia="ru-RU"/>
        </w:rPr>
        <w:br/>
      </w:r>
      <w:r w:rsidR="005D2FC6">
        <w:rPr>
          <w:rFonts w:ascii="Arial" w:eastAsia="Times New Roman" w:hAnsi="Arial" w:cs="Arial"/>
          <w:color w:val="2D2D2D"/>
          <w:spacing w:val="2"/>
          <w:sz w:val="21"/>
          <w:szCs w:val="21"/>
          <w:lang w:eastAsia="ru-RU"/>
        </w:rPr>
        <w:t>5. Опубликовать приказ на официальном сайте администрации Севского муниципального района в информационно-телекоммуникационной сети «Интернет».</w:t>
      </w:r>
      <w:r w:rsidR="004E36A8" w:rsidRPr="004E36A8">
        <w:rPr>
          <w:rFonts w:ascii="Arial" w:eastAsia="Times New Roman" w:hAnsi="Arial" w:cs="Arial"/>
          <w:color w:val="2D2D2D"/>
          <w:spacing w:val="2"/>
          <w:sz w:val="21"/>
          <w:szCs w:val="21"/>
          <w:lang w:eastAsia="ru-RU"/>
        </w:rPr>
        <w:br/>
        <w:t xml:space="preserve">6. </w:t>
      </w:r>
      <w:proofErr w:type="gramStart"/>
      <w:r w:rsidR="004E36A8" w:rsidRPr="004E36A8">
        <w:rPr>
          <w:rFonts w:ascii="Arial" w:eastAsia="Times New Roman" w:hAnsi="Arial" w:cs="Arial"/>
          <w:color w:val="2D2D2D"/>
          <w:spacing w:val="2"/>
          <w:sz w:val="21"/>
          <w:szCs w:val="21"/>
          <w:lang w:eastAsia="ru-RU"/>
        </w:rPr>
        <w:t>Контроль за</w:t>
      </w:r>
      <w:proofErr w:type="gramEnd"/>
      <w:r w:rsidR="004E36A8" w:rsidRPr="004E36A8">
        <w:rPr>
          <w:rFonts w:ascii="Arial" w:eastAsia="Times New Roman" w:hAnsi="Arial" w:cs="Arial"/>
          <w:color w:val="2D2D2D"/>
          <w:spacing w:val="2"/>
          <w:sz w:val="21"/>
          <w:szCs w:val="21"/>
          <w:lang w:eastAsia="ru-RU"/>
        </w:rPr>
        <w:t xml:space="preserve"> исполнением настоящего приказа возложить на заместителя </w:t>
      </w:r>
      <w:r w:rsidR="00581686">
        <w:rPr>
          <w:rFonts w:ascii="Arial" w:eastAsia="Times New Roman" w:hAnsi="Arial" w:cs="Arial"/>
          <w:color w:val="2D2D2D"/>
          <w:spacing w:val="2"/>
          <w:sz w:val="21"/>
          <w:szCs w:val="21"/>
          <w:lang w:eastAsia="ru-RU"/>
        </w:rPr>
        <w:t xml:space="preserve"> начальника финансового управления </w:t>
      </w:r>
      <w:proofErr w:type="spellStart"/>
      <w:r w:rsidR="00581686">
        <w:rPr>
          <w:rFonts w:ascii="Arial" w:eastAsia="Times New Roman" w:hAnsi="Arial" w:cs="Arial"/>
          <w:color w:val="2D2D2D"/>
          <w:spacing w:val="2"/>
          <w:sz w:val="21"/>
          <w:szCs w:val="21"/>
          <w:lang w:eastAsia="ru-RU"/>
        </w:rPr>
        <w:t>Н.С.Прудникову</w:t>
      </w:r>
      <w:proofErr w:type="spellEnd"/>
      <w:r w:rsidR="004E36A8" w:rsidRPr="004E36A8">
        <w:rPr>
          <w:rFonts w:ascii="Arial" w:eastAsia="Times New Roman" w:hAnsi="Arial" w:cs="Arial"/>
          <w:color w:val="2D2D2D"/>
          <w:spacing w:val="2"/>
          <w:sz w:val="21"/>
          <w:szCs w:val="21"/>
          <w:lang w:eastAsia="ru-RU"/>
        </w:rPr>
        <w:br/>
      </w: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581686">
      <w:pPr>
        <w:shd w:val="clear" w:color="auto" w:fill="FFFFFF"/>
        <w:tabs>
          <w:tab w:val="left" w:pos="360"/>
        </w:tabs>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ab/>
        <w:t xml:space="preserve">Заместитель главы администрации </w:t>
      </w:r>
    </w:p>
    <w:p w:rsidR="00581686" w:rsidRDefault="00581686" w:rsidP="00581686">
      <w:pPr>
        <w:shd w:val="clear" w:color="auto" w:fill="FFFFFF"/>
        <w:tabs>
          <w:tab w:val="left" w:pos="360"/>
        </w:tabs>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муниципального района                                                              </w:t>
      </w:r>
      <w:proofErr w:type="spellStart"/>
      <w:r>
        <w:rPr>
          <w:rFonts w:ascii="Arial" w:eastAsia="Times New Roman" w:hAnsi="Arial" w:cs="Arial"/>
          <w:color w:val="2D2D2D"/>
          <w:spacing w:val="2"/>
          <w:sz w:val="21"/>
          <w:szCs w:val="21"/>
          <w:lang w:eastAsia="ru-RU"/>
        </w:rPr>
        <w:t>Т.Ф.Мерзлякова</w:t>
      </w:r>
      <w:proofErr w:type="spellEnd"/>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581686"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A578F" w:rsidRDefault="00CA578F" w:rsidP="0058168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A578F" w:rsidRDefault="00CA578F" w:rsidP="0058168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81686" w:rsidRDefault="004E36A8" w:rsidP="0058168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4E36A8">
        <w:rPr>
          <w:rFonts w:ascii="Arial" w:eastAsia="Times New Roman" w:hAnsi="Arial" w:cs="Arial"/>
          <w:color w:val="2D2D2D"/>
          <w:spacing w:val="2"/>
          <w:sz w:val="21"/>
          <w:szCs w:val="21"/>
          <w:lang w:eastAsia="ru-RU"/>
        </w:rPr>
        <w:lastRenderedPageBreak/>
        <w:t>Утвержден</w:t>
      </w:r>
      <w:proofErr w:type="gramEnd"/>
      <w:r w:rsidRPr="004E36A8">
        <w:rPr>
          <w:rFonts w:ascii="Arial" w:eastAsia="Times New Roman" w:hAnsi="Arial" w:cs="Arial"/>
          <w:color w:val="2D2D2D"/>
          <w:spacing w:val="2"/>
          <w:sz w:val="21"/>
          <w:szCs w:val="21"/>
          <w:lang w:eastAsia="ru-RU"/>
        </w:rPr>
        <w:br/>
        <w:t xml:space="preserve">приказом </w:t>
      </w:r>
      <w:r w:rsidR="00581686">
        <w:rPr>
          <w:rFonts w:ascii="Arial" w:eastAsia="Times New Roman" w:hAnsi="Arial" w:cs="Arial"/>
          <w:color w:val="2D2D2D"/>
          <w:spacing w:val="2"/>
          <w:sz w:val="21"/>
          <w:szCs w:val="21"/>
          <w:lang w:eastAsia="ru-RU"/>
        </w:rPr>
        <w:t>финансового</w:t>
      </w:r>
      <w:r w:rsidRPr="004E36A8">
        <w:rPr>
          <w:rFonts w:ascii="Arial" w:eastAsia="Times New Roman" w:hAnsi="Arial" w:cs="Arial"/>
          <w:color w:val="2D2D2D"/>
          <w:spacing w:val="2"/>
          <w:sz w:val="21"/>
          <w:szCs w:val="21"/>
          <w:lang w:eastAsia="ru-RU"/>
        </w:rPr>
        <w:br/>
      </w:r>
      <w:r w:rsidR="00581686">
        <w:rPr>
          <w:rFonts w:ascii="Arial" w:eastAsia="Times New Roman" w:hAnsi="Arial" w:cs="Arial"/>
          <w:color w:val="2D2D2D"/>
          <w:spacing w:val="2"/>
          <w:sz w:val="21"/>
          <w:szCs w:val="21"/>
          <w:lang w:eastAsia="ru-RU"/>
        </w:rPr>
        <w:t>управления администрации Севского</w:t>
      </w:r>
    </w:p>
    <w:p w:rsidR="004E36A8" w:rsidRPr="004E36A8" w:rsidRDefault="00581686" w:rsidP="0058168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муниципального района</w:t>
      </w:r>
      <w:r w:rsidR="004E36A8" w:rsidRPr="004E36A8">
        <w:rPr>
          <w:rFonts w:ascii="Arial" w:eastAsia="Times New Roman" w:hAnsi="Arial" w:cs="Arial"/>
          <w:color w:val="2D2D2D"/>
          <w:spacing w:val="2"/>
          <w:sz w:val="21"/>
          <w:szCs w:val="21"/>
          <w:lang w:eastAsia="ru-RU"/>
        </w:rPr>
        <w:br/>
        <w:t xml:space="preserve">от </w:t>
      </w:r>
      <w:r w:rsidR="00ED7AD3">
        <w:rPr>
          <w:rFonts w:ascii="Arial" w:eastAsia="Times New Roman" w:hAnsi="Arial" w:cs="Arial"/>
          <w:color w:val="2D2D2D"/>
          <w:spacing w:val="2"/>
          <w:sz w:val="21"/>
          <w:szCs w:val="21"/>
          <w:lang w:eastAsia="ru-RU"/>
        </w:rPr>
        <w:t>17</w:t>
      </w:r>
      <w:r w:rsidR="004E36A8" w:rsidRPr="004E36A8">
        <w:rPr>
          <w:rFonts w:ascii="Arial" w:eastAsia="Times New Roman" w:hAnsi="Arial" w:cs="Arial"/>
          <w:color w:val="2D2D2D"/>
          <w:spacing w:val="2"/>
          <w:sz w:val="21"/>
          <w:szCs w:val="21"/>
          <w:lang w:eastAsia="ru-RU"/>
        </w:rPr>
        <w:t>.03.20</w:t>
      </w:r>
      <w:r w:rsidR="00ED7AD3">
        <w:rPr>
          <w:rFonts w:ascii="Arial" w:eastAsia="Times New Roman" w:hAnsi="Arial" w:cs="Arial"/>
          <w:color w:val="2D2D2D"/>
          <w:spacing w:val="2"/>
          <w:sz w:val="21"/>
          <w:szCs w:val="21"/>
          <w:lang w:eastAsia="ru-RU"/>
        </w:rPr>
        <w:t>20</w:t>
      </w:r>
      <w:r w:rsidR="004E36A8" w:rsidRPr="004E36A8">
        <w:rPr>
          <w:rFonts w:ascii="Arial" w:eastAsia="Times New Roman" w:hAnsi="Arial" w:cs="Arial"/>
          <w:color w:val="2D2D2D"/>
          <w:spacing w:val="2"/>
          <w:sz w:val="21"/>
          <w:szCs w:val="21"/>
          <w:lang w:eastAsia="ru-RU"/>
        </w:rPr>
        <w:t xml:space="preserve"> N 9</w:t>
      </w:r>
      <w:r w:rsidR="004E36A8" w:rsidRPr="004E36A8">
        <w:rPr>
          <w:rFonts w:ascii="Arial" w:eastAsia="Times New Roman" w:hAnsi="Arial" w:cs="Arial"/>
          <w:color w:val="2D2D2D"/>
          <w:spacing w:val="2"/>
          <w:sz w:val="21"/>
          <w:szCs w:val="21"/>
          <w:lang w:eastAsia="ru-RU"/>
        </w:rPr>
        <w:br/>
      </w:r>
    </w:p>
    <w:p w:rsidR="004E36A8" w:rsidRPr="004E36A8" w:rsidRDefault="004E36A8" w:rsidP="004E36A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E36A8">
        <w:rPr>
          <w:rFonts w:ascii="Arial" w:eastAsia="Times New Roman" w:hAnsi="Arial" w:cs="Arial"/>
          <w:color w:val="3C3C3C"/>
          <w:spacing w:val="2"/>
          <w:sz w:val="31"/>
          <w:szCs w:val="31"/>
          <w:lang w:eastAsia="ru-RU"/>
        </w:rPr>
        <w:t xml:space="preserve">ПОРЯДОК составления и ведения кассового плана исполнения </w:t>
      </w:r>
      <w:r w:rsidR="008927CE">
        <w:rPr>
          <w:rFonts w:ascii="Arial" w:eastAsia="Times New Roman" w:hAnsi="Arial" w:cs="Arial"/>
          <w:color w:val="3C3C3C"/>
          <w:spacing w:val="2"/>
          <w:sz w:val="31"/>
          <w:szCs w:val="31"/>
          <w:lang w:eastAsia="ru-RU"/>
        </w:rPr>
        <w:t>бюджет муниципального района</w:t>
      </w:r>
      <w:r w:rsidRPr="004E36A8">
        <w:rPr>
          <w:rFonts w:ascii="Arial" w:eastAsia="Times New Roman" w:hAnsi="Arial" w:cs="Arial"/>
          <w:color w:val="3C3C3C"/>
          <w:spacing w:val="2"/>
          <w:sz w:val="31"/>
          <w:szCs w:val="31"/>
          <w:lang w:eastAsia="ru-RU"/>
        </w:rPr>
        <w:t xml:space="preserve"> в текущем финансовом году</w:t>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I. Общие положения</w:t>
      </w: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 xml:space="preserve">1.1. </w:t>
      </w:r>
      <w:proofErr w:type="gramStart"/>
      <w:r w:rsidRPr="004E36A8">
        <w:rPr>
          <w:rFonts w:ascii="Arial" w:eastAsia="Times New Roman" w:hAnsi="Arial" w:cs="Arial"/>
          <w:color w:val="2D2D2D"/>
          <w:spacing w:val="2"/>
          <w:sz w:val="21"/>
          <w:szCs w:val="21"/>
          <w:lang w:eastAsia="ru-RU"/>
        </w:rPr>
        <w:t xml:space="preserve">Настоящий Порядок разработан в соответствии со статьями 217.1, 226.1 Бюджетного кодекса Российской Федерации и регламентирует процесс составления и ведения кассового плана исполнения </w:t>
      </w:r>
      <w:r w:rsidR="008927CE">
        <w:rPr>
          <w:rFonts w:ascii="Arial" w:eastAsia="Times New Roman" w:hAnsi="Arial" w:cs="Arial"/>
          <w:color w:val="2D2D2D"/>
          <w:spacing w:val="2"/>
          <w:sz w:val="21"/>
          <w:szCs w:val="21"/>
          <w:lang w:eastAsia="ru-RU"/>
        </w:rPr>
        <w:t>бюджет муниципального района</w:t>
      </w:r>
      <w:r w:rsidRPr="004E36A8">
        <w:rPr>
          <w:rFonts w:ascii="Arial" w:eastAsia="Times New Roman" w:hAnsi="Arial" w:cs="Arial"/>
          <w:color w:val="2D2D2D"/>
          <w:spacing w:val="2"/>
          <w:sz w:val="21"/>
          <w:szCs w:val="21"/>
          <w:lang w:eastAsia="ru-RU"/>
        </w:rPr>
        <w:t xml:space="preserve"> в текущем финансовом году (далее - кассовый план), а также устанавливает состав и сроки представления главными распорядителями средств </w:t>
      </w:r>
      <w:r w:rsidR="008927CE">
        <w:rPr>
          <w:rFonts w:ascii="Arial" w:eastAsia="Times New Roman" w:hAnsi="Arial" w:cs="Arial"/>
          <w:color w:val="2D2D2D"/>
          <w:spacing w:val="2"/>
          <w:sz w:val="21"/>
          <w:szCs w:val="21"/>
          <w:lang w:eastAsia="ru-RU"/>
        </w:rPr>
        <w:t>бюджет муниципального района</w:t>
      </w:r>
      <w:r w:rsidRPr="004E36A8">
        <w:rPr>
          <w:rFonts w:ascii="Arial" w:eastAsia="Times New Roman" w:hAnsi="Arial" w:cs="Arial"/>
          <w:color w:val="2D2D2D"/>
          <w:spacing w:val="2"/>
          <w:sz w:val="21"/>
          <w:szCs w:val="21"/>
          <w:lang w:eastAsia="ru-RU"/>
        </w:rPr>
        <w:t xml:space="preserve"> (далее - главные распорядители), главными администраторами доходов </w:t>
      </w:r>
      <w:r w:rsidR="008927CE">
        <w:rPr>
          <w:rFonts w:ascii="Arial" w:eastAsia="Times New Roman" w:hAnsi="Arial" w:cs="Arial"/>
          <w:color w:val="2D2D2D"/>
          <w:spacing w:val="2"/>
          <w:sz w:val="21"/>
          <w:szCs w:val="21"/>
          <w:lang w:eastAsia="ru-RU"/>
        </w:rPr>
        <w:t>бюджет муниципального района</w:t>
      </w:r>
      <w:r w:rsidRPr="004E36A8">
        <w:rPr>
          <w:rFonts w:ascii="Arial" w:eastAsia="Times New Roman" w:hAnsi="Arial" w:cs="Arial"/>
          <w:color w:val="2D2D2D"/>
          <w:spacing w:val="2"/>
          <w:sz w:val="21"/>
          <w:szCs w:val="21"/>
          <w:lang w:eastAsia="ru-RU"/>
        </w:rPr>
        <w:t xml:space="preserve"> (далее - главные администраторы доходов), главными администраторами</w:t>
      </w:r>
      <w:proofErr w:type="gramEnd"/>
      <w:r w:rsidRPr="004E36A8">
        <w:rPr>
          <w:rFonts w:ascii="Arial" w:eastAsia="Times New Roman" w:hAnsi="Arial" w:cs="Arial"/>
          <w:color w:val="2D2D2D"/>
          <w:spacing w:val="2"/>
          <w:sz w:val="21"/>
          <w:szCs w:val="21"/>
          <w:lang w:eastAsia="ru-RU"/>
        </w:rPr>
        <w:t xml:space="preserve"> источников финансирования дефицита </w:t>
      </w:r>
      <w:r w:rsidR="008927CE">
        <w:rPr>
          <w:rFonts w:ascii="Arial" w:eastAsia="Times New Roman" w:hAnsi="Arial" w:cs="Arial"/>
          <w:color w:val="2D2D2D"/>
          <w:spacing w:val="2"/>
          <w:sz w:val="21"/>
          <w:szCs w:val="21"/>
          <w:lang w:eastAsia="ru-RU"/>
        </w:rPr>
        <w:t>бюджет муниципального района</w:t>
      </w:r>
      <w:r w:rsidRPr="004E36A8">
        <w:rPr>
          <w:rFonts w:ascii="Arial" w:eastAsia="Times New Roman" w:hAnsi="Arial" w:cs="Arial"/>
          <w:color w:val="2D2D2D"/>
          <w:spacing w:val="2"/>
          <w:sz w:val="21"/>
          <w:szCs w:val="21"/>
          <w:lang w:eastAsia="ru-RU"/>
        </w:rPr>
        <w:t xml:space="preserve"> (далее - главные администраторы источников) сведений, необходимых для составления и ведения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1.2. Под кассовым планом понимается прогноз кассовых поступлений в  бюджет</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и кассовых выплат из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 xml:space="preserve"> в текущем финансовом году, составление и ведение котор</w:t>
      </w:r>
      <w:r w:rsidR="008927CE">
        <w:rPr>
          <w:rFonts w:ascii="Arial" w:eastAsia="Times New Roman" w:hAnsi="Arial" w:cs="Arial"/>
          <w:color w:val="2D2D2D"/>
          <w:spacing w:val="2"/>
          <w:sz w:val="21"/>
          <w:szCs w:val="21"/>
          <w:lang w:eastAsia="ru-RU"/>
        </w:rPr>
        <w:t xml:space="preserve">ого осуществляется </w:t>
      </w:r>
      <w:r w:rsidRPr="004E36A8">
        <w:rPr>
          <w:rFonts w:ascii="Arial" w:eastAsia="Times New Roman" w:hAnsi="Arial" w:cs="Arial"/>
          <w:color w:val="2D2D2D"/>
          <w:spacing w:val="2"/>
          <w:sz w:val="21"/>
          <w:szCs w:val="21"/>
          <w:lang w:eastAsia="ru-RU"/>
        </w:rPr>
        <w:t xml:space="preserve"> финансов</w:t>
      </w:r>
      <w:r w:rsidR="008927CE">
        <w:rPr>
          <w:rFonts w:ascii="Arial" w:eastAsia="Times New Roman" w:hAnsi="Arial" w:cs="Arial"/>
          <w:color w:val="2D2D2D"/>
          <w:spacing w:val="2"/>
          <w:sz w:val="21"/>
          <w:szCs w:val="21"/>
          <w:lang w:eastAsia="ru-RU"/>
        </w:rPr>
        <w:t>ым управлением администрации Севского муниципального района</w:t>
      </w:r>
      <w:r w:rsidRPr="004E36A8">
        <w:rPr>
          <w:rFonts w:ascii="Arial" w:eastAsia="Times New Roman" w:hAnsi="Arial" w:cs="Arial"/>
          <w:color w:val="2D2D2D"/>
          <w:spacing w:val="2"/>
          <w:sz w:val="21"/>
          <w:szCs w:val="21"/>
          <w:lang w:eastAsia="ru-RU"/>
        </w:rPr>
        <w:t xml:space="preserve"> (далее - </w:t>
      </w:r>
      <w:r w:rsidR="008927CE">
        <w:rPr>
          <w:rFonts w:ascii="Arial" w:eastAsia="Times New Roman" w:hAnsi="Arial" w:cs="Arial"/>
          <w:color w:val="2D2D2D"/>
          <w:spacing w:val="2"/>
          <w:sz w:val="21"/>
          <w:szCs w:val="21"/>
          <w:lang w:eastAsia="ru-RU"/>
        </w:rPr>
        <w:t xml:space="preserve"> Финансовое управление</w:t>
      </w:r>
      <w:r w:rsidRPr="004E36A8">
        <w:rPr>
          <w:rFonts w:ascii="Arial" w:eastAsia="Times New Roman" w:hAnsi="Arial" w:cs="Arial"/>
          <w:color w:val="2D2D2D"/>
          <w:spacing w:val="2"/>
          <w:sz w:val="21"/>
          <w:szCs w:val="21"/>
          <w:lang w:eastAsia="ru-RU"/>
        </w:rPr>
        <w:t xml:space="preserve">) в целях организации исполнения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008927CE">
        <w:rPr>
          <w:rFonts w:ascii="Arial" w:eastAsia="Times New Roman" w:hAnsi="Arial" w:cs="Arial"/>
          <w:color w:val="2D2D2D"/>
          <w:spacing w:val="2"/>
          <w:sz w:val="21"/>
          <w:szCs w:val="21"/>
          <w:lang w:eastAsia="ru-RU"/>
        </w:rPr>
        <w:t xml:space="preserve">             </w:t>
      </w:r>
      <w:r w:rsidRPr="004E36A8">
        <w:rPr>
          <w:rFonts w:ascii="Arial" w:eastAsia="Times New Roman" w:hAnsi="Arial" w:cs="Arial"/>
          <w:color w:val="2D2D2D"/>
          <w:spacing w:val="2"/>
          <w:sz w:val="21"/>
          <w:szCs w:val="21"/>
          <w:lang w:eastAsia="ru-RU"/>
        </w:rPr>
        <w:t>Иные понятия и термины используются в значениях, установленных бюджетным законодательством Российской Федерации и нормативными правовыми актами Брянской области</w:t>
      </w:r>
      <w:r w:rsidR="008927CE">
        <w:rPr>
          <w:rFonts w:ascii="Arial" w:eastAsia="Times New Roman" w:hAnsi="Arial" w:cs="Arial"/>
          <w:color w:val="2D2D2D"/>
          <w:spacing w:val="2"/>
          <w:sz w:val="21"/>
          <w:szCs w:val="21"/>
          <w:lang w:eastAsia="ru-RU"/>
        </w:rPr>
        <w:t xml:space="preserve"> и Севского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1.3. Кассовый план включает следующие разделы:</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1) кассовый план по доходам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 кассовый план по расходам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3) кассовый план по источникам финансирования дефицита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В кассовом плане могут быть представлены и иные показатели, дополняющие или детализирующие указанные выше.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lastRenderedPageBreak/>
        <w:t xml:space="preserve">1.4. Составление и ведение кассового плана, утверждение и доведение предельных объемов финансирования осуществляется в программном комплексе по учету операций по исполнению </w:t>
      </w:r>
      <w:r w:rsidR="008927CE">
        <w:rPr>
          <w:rFonts w:ascii="Arial" w:eastAsia="Times New Roman" w:hAnsi="Arial" w:cs="Arial"/>
          <w:color w:val="2D2D2D"/>
          <w:spacing w:val="2"/>
          <w:sz w:val="21"/>
          <w:szCs w:val="21"/>
          <w:lang w:eastAsia="ru-RU"/>
        </w:rPr>
        <w:t>бюджета муниципального района</w:t>
      </w:r>
      <w:r w:rsidRPr="004E36A8">
        <w:rPr>
          <w:rFonts w:ascii="Arial" w:eastAsia="Times New Roman" w:hAnsi="Arial" w:cs="Arial"/>
          <w:color w:val="2D2D2D"/>
          <w:spacing w:val="2"/>
          <w:sz w:val="21"/>
          <w:szCs w:val="21"/>
          <w:lang w:eastAsia="ru-RU"/>
        </w:rPr>
        <w:t xml:space="preserve"> СМАРТ (далее - программный комплекс) путем формирования электронных документов в системных модулях "Кассовый план поступлений" и "Кассовый план выплат".</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1.5. Ввод, уточнение и представление в </w:t>
      </w:r>
      <w:r w:rsidR="008927CE">
        <w:rPr>
          <w:rFonts w:ascii="Arial" w:eastAsia="Times New Roman" w:hAnsi="Arial" w:cs="Arial"/>
          <w:color w:val="2D2D2D"/>
          <w:spacing w:val="2"/>
          <w:sz w:val="21"/>
          <w:szCs w:val="21"/>
          <w:lang w:eastAsia="ru-RU"/>
        </w:rPr>
        <w:t xml:space="preserve"> финансовое</w:t>
      </w:r>
      <w:r w:rsidRPr="004E36A8">
        <w:rPr>
          <w:rFonts w:ascii="Arial" w:eastAsia="Times New Roman" w:hAnsi="Arial" w:cs="Arial"/>
          <w:color w:val="2D2D2D"/>
          <w:spacing w:val="2"/>
          <w:sz w:val="21"/>
          <w:szCs w:val="21"/>
          <w:lang w:eastAsia="ru-RU"/>
        </w:rPr>
        <w:t xml:space="preserve"> </w:t>
      </w:r>
      <w:r w:rsidR="008927CE">
        <w:rPr>
          <w:rFonts w:ascii="Arial" w:eastAsia="Times New Roman" w:hAnsi="Arial" w:cs="Arial"/>
          <w:color w:val="2D2D2D"/>
          <w:spacing w:val="2"/>
          <w:sz w:val="21"/>
          <w:szCs w:val="21"/>
          <w:lang w:eastAsia="ru-RU"/>
        </w:rPr>
        <w:t xml:space="preserve"> управление </w:t>
      </w:r>
      <w:r w:rsidRPr="004E36A8">
        <w:rPr>
          <w:rFonts w:ascii="Arial" w:eastAsia="Times New Roman" w:hAnsi="Arial" w:cs="Arial"/>
          <w:color w:val="2D2D2D"/>
          <w:spacing w:val="2"/>
          <w:sz w:val="21"/>
          <w:szCs w:val="21"/>
          <w:lang w:eastAsia="ru-RU"/>
        </w:rPr>
        <w:t>показателей для составления и ведения кассового плана осуществляется в последовательности, предусмотренной разделами II - IV настоящего Порядка.</w:t>
      </w:r>
      <w:r w:rsidRPr="004E36A8">
        <w:rPr>
          <w:rFonts w:ascii="Arial" w:eastAsia="Times New Roman" w:hAnsi="Arial" w:cs="Arial"/>
          <w:color w:val="2D2D2D"/>
          <w:spacing w:val="2"/>
          <w:sz w:val="21"/>
          <w:szCs w:val="21"/>
          <w:lang w:eastAsia="ru-RU"/>
        </w:rPr>
        <w:br/>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 xml:space="preserve">II. Порядок составления и ведения кассового плана </w:t>
      </w:r>
      <w:r w:rsidR="008927CE">
        <w:rPr>
          <w:rFonts w:ascii="Arial" w:eastAsia="Times New Roman" w:hAnsi="Arial" w:cs="Arial"/>
          <w:color w:val="4C4C4C"/>
          <w:spacing w:val="2"/>
          <w:sz w:val="29"/>
          <w:szCs w:val="29"/>
          <w:lang w:eastAsia="ru-RU"/>
        </w:rPr>
        <w:t>бюджета муниципального района</w:t>
      </w:r>
      <w:r w:rsidRPr="004E36A8">
        <w:rPr>
          <w:rFonts w:ascii="Arial" w:eastAsia="Times New Roman" w:hAnsi="Arial" w:cs="Arial"/>
          <w:color w:val="4C4C4C"/>
          <w:spacing w:val="2"/>
          <w:sz w:val="29"/>
          <w:szCs w:val="29"/>
          <w:lang w:eastAsia="ru-RU"/>
        </w:rPr>
        <w:t xml:space="preserve"> на очередной финансовый год</w:t>
      </w:r>
    </w:p>
    <w:p w:rsidR="009739ED"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2.1. Кассовый план составляется и утверждается на очередной финансовый год с помесячной детализацией по форме согласно приложению N 1 к настоящему Порядку.</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2.2. Кассовый план по доходам формируется на основании:</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008927CE">
        <w:rPr>
          <w:rFonts w:ascii="Arial" w:eastAsia="Times New Roman" w:hAnsi="Arial" w:cs="Arial"/>
          <w:color w:val="2D2D2D"/>
          <w:spacing w:val="2"/>
          <w:sz w:val="21"/>
          <w:szCs w:val="21"/>
          <w:lang w:eastAsia="ru-RU"/>
        </w:rPr>
        <w:t>Решения о</w:t>
      </w:r>
      <w:r w:rsidRPr="004E36A8">
        <w:rPr>
          <w:rFonts w:ascii="Arial" w:eastAsia="Times New Roman" w:hAnsi="Arial" w:cs="Arial"/>
          <w:color w:val="2D2D2D"/>
          <w:spacing w:val="2"/>
          <w:sz w:val="21"/>
          <w:szCs w:val="21"/>
          <w:lang w:eastAsia="ru-RU"/>
        </w:rPr>
        <w:t xml:space="preserve"> бюджете</w:t>
      </w:r>
      <w:r w:rsidR="008927CE">
        <w:rPr>
          <w:rFonts w:ascii="Arial" w:eastAsia="Times New Roman" w:hAnsi="Arial" w:cs="Arial"/>
          <w:color w:val="2D2D2D"/>
          <w:spacing w:val="2"/>
          <w:sz w:val="21"/>
          <w:szCs w:val="21"/>
          <w:lang w:eastAsia="ru-RU"/>
        </w:rPr>
        <w:t xml:space="preserve"> Севского муниципального района</w:t>
      </w:r>
      <w:r w:rsidRPr="004E36A8">
        <w:rPr>
          <w:rFonts w:ascii="Arial" w:eastAsia="Times New Roman" w:hAnsi="Arial" w:cs="Arial"/>
          <w:color w:val="2D2D2D"/>
          <w:spacing w:val="2"/>
          <w:sz w:val="21"/>
          <w:szCs w:val="21"/>
          <w:lang w:eastAsia="ru-RU"/>
        </w:rPr>
        <w:t xml:space="preserve"> на очередной финансовый год и на плановый период (далее - </w:t>
      </w:r>
      <w:r w:rsidR="008927CE">
        <w:rPr>
          <w:rFonts w:ascii="Arial" w:eastAsia="Times New Roman" w:hAnsi="Arial" w:cs="Arial"/>
          <w:color w:val="2D2D2D"/>
          <w:spacing w:val="2"/>
          <w:sz w:val="21"/>
          <w:szCs w:val="21"/>
          <w:lang w:eastAsia="ru-RU"/>
        </w:rPr>
        <w:t xml:space="preserve">Решение о </w:t>
      </w:r>
      <w:r w:rsidRPr="004E36A8">
        <w:rPr>
          <w:rFonts w:ascii="Arial" w:eastAsia="Times New Roman" w:hAnsi="Arial" w:cs="Arial"/>
          <w:color w:val="2D2D2D"/>
          <w:spacing w:val="2"/>
          <w:sz w:val="21"/>
          <w:szCs w:val="21"/>
          <w:lang w:eastAsia="ru-RU"/>
        </w:rPr>
        <w:t xml:space="preserve"> бюджете</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t>прогнозов кассовых поступлений по доходам на очередной финансовый год с помесячной детализацией, представляемых главными администраторами доходов в системном модуле "Кассовый план поступлений".</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В составе кассового плана по доходам отражаются планируемые на год с разбивкой по месяцам кассовые поступления по налоговым и неналоговым доходам, а также по безвозмездным поступлениям в  бюджет</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2.3. Составление кассового плана по группе доходов "налоговые и неналоговые доходы" осуществляется в следующем порядке:</w:t>
      </w:r>
      <w:r w:rsidRPr="004E36A8">
        <w:rPr>
          <w:rFonts w:ascii="Arial" w:eastAsia="Times New Roman" w:hAnsi="Arial" w:cs="Arial"/>
          <w:color w:val="2D2D2D"/>
          <w:spacing w:val="2"/>
          <w:sz w:val="21"/>
          <w:szCs w:val="21"/>
          <w:lang w:eastAsia="ru-RU"/>
        </w:rPr>
        <w:br/>
      </w:r>
    </w:p>
    <w:p w:rsidR="009739ED"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 главные администраторы доходов представляют данные о прогнозе поступлений с помесячной разбивкой в разрезе кодов бюджетной классификации в электронном виде и на бумажном носителе в</w:t>
      </w:r>
      <w:r w:rsidR="009739ED">
        <w:rPr>
          <w:rFonts w:ascii="Arial" w:eastAsia="Times New Roman" w:hAnsi="Arial" w:cs="Arial"/>
          <w:color w:val="2D2D2D"/>
          <w:spacing w:val="2"/>
          <w:sz w:val="21"/>
          <w:szCs w:val="21"/>
          <w:lang w:eastAsia="ru-RU"/>
        </w:rPr>
        <w:t xml:space="preserve"> сектор по доходам  в финансовое управление</w:t>
      </w:r>
      <w:r w:rsidRPr="004E36A8">
        <w:rPr>
          <w:rFonts w:ascii="Arial" w:eastAsia="Times New Roman" w:hAnsi="Arial" w:cs="Arial"/>
          <w:color w:val="2D2D2D"/>
          <w:spacing w:val="2"/>
          <w:sz w:val="21"/>
          <w:szCs w:val="21"/>
          <w:lang w:eastAsia="ru-RU"/>
        </w:rPr>
        <w:t xml:space="preserve"> не позднее 5 рабочих дней </w:t>
      </w:r>
      <w:proofErr w:type="gramStart"/>
      <w:r w:rsidRPr="004E36A8">
        <w:rPr>
          <w:rFonts w:ascii="Arial" w:eastAsia="Times New Roman" w:hAnsi="Arial" w:cs="Arial"/>
          <w:color w:val="2D2D2D"/>
          <w:spacing w:val="2"/>
          <w:sz w:val="21"/>
          <w:szCs w:val="21"/>
          <w:lang w:eastAsia="ru-RU"/>
        </w:rPr>
        <w:t>с даты подписания</w:t>
      </w:r>
      <w:proofErr w:type="gramEnd"/>
      <w:r w:rsidRPr="004E36A8">
        <w:rPr>
          <w:rFonts w:ascii="Arial" w:eastAsia="Times New Roman" w:hAnsi="Arial" w:cs="Arial"/>
          <w:color w:val="2D2D2D"/>
          <w:spacing w:val="2"/>
          <w:sz w:val="21"/>
          <w:szCs w:val="21"/>
          <w:lang w:eastAsia="ru-RU"/>
        </w:rPr>
        <w:t xml:space="preserve"> </w:t>
      </w:r>
      <w:r w:rsidR="00FA6F59">
        <w:rPr>
          <w:rFonts w:ascii="Arial" w:eastAsia="Times New Roman" w:hAnsi="Arial" w:cs="Arial"/>
          <w:color w:val="2D2D2D"/>
          <w:spacing w:val="2"/>
          <w:sz w:val="21"/>
          <w:szCs w:val="21"/>
          <w:lang w:eastAsia="ru-RU"/>
        </w:rPr>
        <w:t xml:space="preserve"> Р</w:t>
      </w:r>
      <w:r w:rsidR="009739ED">
        <w:rPr>
          <w:rFonts w:ascii="Arial" w:eastAsia="Times New Roman" w:hAnsi="Arial" w:cs="Arial"/>
          <w:color w:val="2D2D2D"/>
          <w:spacing w:val="2"/>
          <w:sz w:val="21"/>
          <w:szCs w:val="21"/>
          <w:lang w:eastAsia="ru-RU"/>
        </w:rPr>
        <w:t xml:space="preserve">ешения о </w:t>
      </w:r>
      <w:r w:rsidR="009739ED" w:rsidRPr="004E36A8">
        <w:rPr>
          <w:rFonts w:ascii="Arial" w:eastAsia="Times New Roman" w:hAnsi="Arial" w:cs="Arial"/>
          <w:color w:val="2D2D2D"/>
          <w:spacing w:val="2"/>
          <w:sz w:val="21"/>
          <w:szCs w:val="21"/>
          <w:lang w:eastAsia="ru-RU"/>
        </w:rPr>
        <w:t xml:space="preserve"> бюджете</w:t>
      </w:r>
      <w:r w:rsidR="009739ED">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w:t>
      </w:r>
      <w:r w:rsidR="009739ED">
        <w:rPr>
          <w:rFonts w:ascii="Arial" w:eastAsia="Times New Roman" w:hAnsi="Arial" w:cs="Arial"/>
          <w:color w:val="2D2D2D"/>
          <w:spacing w:val="2"/>
          <w:sz w:val="21"/>
          <w:szCs w:val="21"/>
          <w:lang w:eastAsia="ru-RU"/>
        </w:rPr>
        <w:t xml:space="preserve">сектор </w:t>
      </w:r>
      <w:r w:rsidR="00ED7AD3">
        <w:rPr>
          <w:rFonts w:ascii="Arial" w:eastAsia="Times New Roman" w:hAnsi="Arial" w:cs="Arial"/>
          <w:color w:val="2D2D2D"/>
          <w:spacing w:val="2"/>
          <w:sz w:val="21"/>
          <w:szCs w:val="21"/>
          <w:lang w:eastAsia="ru-RU"/>
        </w:rPr>
        <w:t>доходов</w:t>
      </w:r>
      <w:r w:rsidR="009739ED">
        <w:rPr>
          <w:rFonts w:ascii="Arial" w:eastAsia="Times New Roman" w:hAnsi="Arial" w:cs="Arial"/>
          <w:color w:val="2D2D2D"/>
          <w:spacing w:val="2"/>
          <w:sz w:val="21"/>
          <w:szCs w:val="21"/>
          <w:lang w:eastAsia="ru-RU"/>
        </w:rPr>
        <w:t xml:space="preserve"> </w:t>
      </w:r>
      <w:r w:rsidRPr="004E36A8">
        <w:rPr>
          <w:rFonts w:ascii="Arial" w:eastAsia="Times New Roman" w:hAnsi="Arial" w:cs="Arial"/>
          <w:color w:val="2D2D2D"/>
          <w:spacing w:val="2"/>
          <w:sz w:val="21"/>
          <w:szCs w:val="21"/>
          <w:lang w:eastAsia="ru-RU"/>
        </w:rPr>
        <w:t xml:space="preserve">проверяет полученные данные, вносит в программный комплекс и после согласования с заместителем </w:t>
      </w:r>
      <w:r w:rsidR="009739ED">
        <w:rPr>
          <w:rFonts w:ascii="Arial" w:eastAsia="Times New Roman" w:hAnsi="Arial" w:cs="Arial"/>
          <w:color w:val="2D2D2D"/>
          <w:spacing w:val="2"/>
          <w:sz w:val="21"/>
          <w:szCs w:val="21"/>
          <w:lang w:eastAsia="ru-RU"/>
        </w:rPr>
        <w:t>начальника финансового  управления</w:t>
      </w:r>
      <w:r w:rsidRPr="004E36A8">
        <w:rPr>
          <w:rFonts w:ascii="Arial" w:eastAsia="Times New Roman" w:hAnsi="Arial" w:cs="Arial"/>
          <w:color w:val="2D2D2D"/>
          <w:spacing w:val="2"/>
          <w:sz w:val="21"/>
          <w:szCs w:val="21"/>
          <w:lang w:eastAsia="ru-RU"/>
        </w:rPr>
        <w:t>, курирующего работу отдела, представляет свод данных о прогнозе поступлений на бумажном носителе в</w:t>
      </w:r>
      <w:r w:rsidR="00ED7AD3">
        <w:rPr>
          <w:rFonts w:ascii="Arial" w:eastAsia="Times New Roman" w:hAnsi="Arial" w:cs="Arial"/>
          <w:color w:val="2D2D2D"/>
          <w:spacing w:val="2"/>
          <w:sz w:val="21"/>
          <w:szCs w:val="21"/>
          <w:lang w:eastAsia="ru-RU"/>
        </w:rPr>
        <w:t xml:space="preserve"> сектор расходов финансового управления </w:t>
      </w:r>
      <w:r w:rsidRPr="004E36A8">
        <w:rPr>
          <w:rFonts w:ascii="Arial" w:eastAsia="Times New Roman" w:hAnsi="Arial" w:cs="Arial"/>
          <w:color w:val="2D2D2D"/>
          <w:spacing w:val="2"/>
          <w:sz w:val="21"/>
          <w:szCs w:val="21"/>
          <w:lang w:eastAsia="ru-RU"/>
        </w:rPr>
        <w:t>за 2 рабочих дня до начала очередного финансового года.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2.4. Составление кассового плана по группе доходов "безвозмездные поступления" осуществляется в следующем порядке: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lastRenderedPageBreak/>
        <w:t xml:space="preserve">- главные администраторы доходов формируют сведения о прогнозе поступлений в электронном виде не позднее 5 рабочих дней </w:t>
      </w:r>
      <w:proofErr w:type="gramStart"/>
      <w:r w:rsidRPr="004E36A8">
        <w:rPr>
          <w:rFonts w:ascii="Arial" w:eastAsia="Times New Roman" w:hAnsi="Arial" w:cs="Arial"/>
          <w:color w:val="2D2D2D"/>
          <w:spacing w:val="2"/>
          <w:sz w:val="21"/>
          <w:szCs w:val="21"/>
          <w:lang w:eastAsia="ru-RU"/>
        </w:rPr>
        <w:t>с даты подписания</w:t>
      </w:r>
      <w:proofErr w:type="gramEnd"/>
      <w:r w:rsidR="009739ED">
        <w:rPr>
          <w:rFonts w:ascii="Arial" w:eastAsia="Times New Roman" w:hAnsi="Arial" w:cs="Arial"/>
          <w:color w:val="2D2D2D"/>
          <w:spacing w:val="2"/>
          <w:sz w:val="21"/>
          <w:szCs w:val="21"/>
          <w:lang w:eastAsia="ru-RU"/>
        </w:rPr>
        <w:t xml:space="preserve"> </w:t>
      </w:r>
      <w:r w:rsidR="00CA578F">
        <w:rPr>
          <w:rFonts w:ascii="Arial" w:eastAsia="Times New Roman" w:hAnsi="Arial" w:cs="Arial"/>
          <w:color w:val="2D2D2D"/>
          <w:spacing w:val="2"/>
          <w:sz w:val="21"/>
          <w:szCs w:val="21"/>
          <w:lang w:eastAsia="ru-RU"/>
        </w:rPr>
        <w:t>Р</w:t>
      </w:r>
      <w:r w:rsidR="009739ED">
        <w:rPr>
          <w:rFonts w:ascii="Arial" w:eastAsia="Times New Roman" w:hAnsi="Arial" w:cs="Arial"/>
          <w:color w:val="2D2D2D"/>
          <w:spacing w:val="2"/>
          <w:sz w:val="21"/>
          <w:szCs w:val="21"/>
          <w:lang w:eastAsia="ru-RU"/>
        </w:rPr>
        <w:t xml:space="preserve">ешения о </w:t>
      </w:r>
      <w:r w:rsidR="009739ED" w:rsidRPr="004E36A8">
        <w:rPr>
          <w:rFonts w:ascii="Arial" w:eastAsia="Times New Roman" w:hAnsi="Arial" w:cs="Arial"/>
          <w:color w:val="2D2D2D"/>
          <w:spacing w:val="2"/>
          <w:sz w:val="21"/>
          <w:szCs w:val="21"/>
          <w:lang w:eastAsia="ru-RU"/>
        </w:rPr>
        <w:t xml:space="preserve"> бюджете</w:t>
      </w:r>
      <w:r w:rsidR="009739ED">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 случае изменения объемов безвозмездных поступлений в программном комплексе в модуле "Кассовый план поступлений"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представленных сведений, подписанное ЭП;</w:t>
      </w:r>
      <w:r w:rsidRPr="004E36A8">
        <w:rPr>
          <w:rFonts w:ascii="Arial" w:eastAsia="Times New Roman" w:hAnsi="Arial" w:cs="Arial"/>
          <w:color w:val="2D2D2D"/>
          <w:spacing w:val="2"/>
          <w:sz w:val="21"/>
          <w:szCs w:val="21"/>
          <w:lang w:eastAsia="ru-RU"/>
        </w:rPr>
        <w:br/>
      </w:r>
    </w:p>
    <w:p w:rsidR="00103520"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 в части безвозмездных поступлений, главным администрат</w:t>
      </w:r>
      <w:r w:rsidR="009739ED">
        <w:rPr>
          <w:rFonts w:ascii="Arial" w:eastAsia="Times New Roman" w:hAnsi="Arial" w:cs="Arial"/>
          <w:color w:val="2D2D2D"/>
          <w:spacing w:val="2"/>
          <w:sz w:val="21"/>
          <w:szCs w:val="21"/>
          <w:lang w:eastAsia="ru-RU"/>
        </w:rPr>
        <w:t>ором которых является  финансового управления</w:t>
      </w:r>
      <w:r w:rsidRPr="004E36A8">
        <w:rPr>
          <w:rFonts w:ascii="Arial" w:eastAsia="Times New Roman" w:hAnsi="Arial" w:cs="Arial"/>
          <w:color w:val="2D2D2D"/>
          <w:spacing w:val="2"/>
          <w:sz w:val="21"/>
          <w:szCs w:val="21"/>
          <w:lang w:eastAsia="ru-RU"/>
        </w:rPr>
        <w:t xml:space="preserve">, сведения формирует </w:t>
      </w:r>
      <w:r w:rsidR="009739ED">
        <w:rPr>
          <w:rFonts w:ascii="Arial" w:eastAsia="Times New Roman" w:hAnsi="Arial" w:cs="Arial"/>
          <w:color w:val="2D2D2D"/>
          <w:spacing w:val="2"/>
          <w:sz w:val="21"/>
          <w:szCs w:val="21"/>
          <w:lang w:eastAsia="ru-RU"/>
        </w:rPr>
        <w:t xml:space="preserve"> сектор бюджетной политики и</w:t>
      </w:r>
      <w:r w:rsidRPr="004E36A8">
        <w:rPr>
          <w:rFonts w:ascii="Arial" w:eastAsia="Times New Roman" w:hAnsi="Arial" w:cs="Arial"/>
          <w:color w:val="2D2D2D"/>
          <w:spacing w:val="2"/>
          <w:sz w:val="21"/>
          <w:szCs w:val="21"/>
          <w:lang w:eastAsia="ru-RU"/>
        </w:rPr>
        <w:t xml:space="preserve"> организации исполнения бюджета</w:t>
      </w:r>
      <w:r w:rsidR="009739ED">
        <w:rPr>
          <w:rFonts w:ascii="Arial" w:eastAsia="Times New Roman" w:hAnsi="Arial" w:cs="Arial"/>
          <w:color w:val="2D2D2D"/>
          <w:spacing w:val="2"/>
          <w:sz w:val="21"/>
          <w:szCs w:val="21"/>
          <w:lang w:eastAsia="ru-RU"/>
        </w:rPr>
        <w:t xml:space="preserve"> по расходам</w:t>
      </w:r>
      <w:r w:rsidR="00CA578F">
        <w:rPr>
          <w:rFonts w:ascii="Arial" w:eastAsia="Times New Roman" w:hAnsi="Arial" w:cs="Arial"/>
          <w:color w:val="2D2D2D"/>
          <w:spacing w:val="2"/>
          <w:sz w:val="21"/>
          <w:szCs w:val="21"/>
          <w:lang w:eastAsia="ru-RU"/>
        </w:rPr>
        <w:t xml:space="preserve"> </w:t>
      </w:r>
      <w:proofErr w:type="gramStart"/>
      <w:r w:rsidR="00CA578F">
        <w:rPr>
          <w:rFonts w:ascii="Arial" w:eastAsia="Times New Roman" w:hAnsi="Arial" w:cs="Arial"/>
          <w:color w:val="2D2D2D"/>
          <w:spacing w:val="2"/>
          <w:sz w:val="21"/>
          <w:szCs w:val="21"/>
          <w:lang w:eastAsia="ru-RU"/>
        </w:rPr>
        <w:t xml:space="preserve">( </w:t>
      </w:r>
      <w:proofErr w:type="gramEnd"/>
      <w:r w:rsidR="00CA578F">
        <w:rPr>
          <w:rFonts w:ascii="Arial" w:eastAsia="Times New Roman" w:hAnsi="Arial" w:cs="Arial"/>
          <w:color w:val="2D2D2D"/>
          <w:spacing w:val="2"/>
          <w:sz w:val="21"/>
          <w:szCs w:val="21"/>
          <w:lang w:eastAsia="ru-RU"/>
        </w:rPr>
        <w:t>далее сектор расходов)</w:t>
      </w:r>
      <w:r w:rsidRPr="004E36A8">
        <w:rPr>
          <w:rFonts w:ascii="Arial" w:eastAsia="Times New Roman" w:hAnsi="Arial" w:cs="Arial"/>
          <w:color w:val="2D2D2D"/>
          <w:spacing w:val="2"/>
          <w:sz w:val="21"/>
          <w:szCs w:val="21"/>
          <w:lang w:eastAsia="ru-RU"/>
        </w:rPr>
        <w:t xml:space="preserve"> и согласовывает с заместителем </w:t>
      </w:r>
      <w:r w:rsidR="001430B7">
        <w:rPr>
          <w:rFonts w:ascii="Arial" w:eastAsia="Times New Roman" w:hAnsi="Arial" w:cs="Arial"/>
          <w:color w:val="2D2D2D"/>
          <w:spacing w:val="2"/>
          <w:sz w:val="21"/>
          <w:szCs w:val="21"/>
          <w:lang w:eastAsia="ru-RU"/>
        </w:rPr>
        <w:t>начальника финансового управления</w:t>
      </w:r>
      <w:r w:rsidRPr="004E36A8">
        <w:rPr>
          <w:rFonts w:ascii="Arial" w:eastAsia="Times New Roman" w:hAnsi="Arial" w:cs="Arial"/>
          <w:color w:val="2D2D2D"/>
          <w:spacing w:val="2"/>
          <w:sz w:val="21"/>
          <w:szCs w:val="21"/>
          <w:lang w:eastAsia="ru-RU"/>
        </w:rPr>
        <w:t>, курирующим деятельность</w:t>
      </w:r>
      <w:r w:rsidR="00ED7AD3">
        <w:rPr>
          <w:rFonts w:ascii="Arial" w:eastAsia="Times New Roman" w:hAnsi="Arial" w:cs="Arial"/>
          <w:color w:val="2D2D2D"/>
          <w:spacing w:val="2"/>
          <w:sz w:val="21"/>
          <w:szCs w:val="21"/>
          <w:lang w:eastAsia="ru-RU"/>
        </w:rPr>
        <w:t xml:space="preserve"> </w:t>
      </w:r>
      <w:r w:rsidR="001430B7">
        <w:rPr>
          <w:rFonts w:ascii="Arial" w:eastAsia="Times New Roman" w:hAnsi="Arial" w:cs="Arial"/>
          <w:color w:val="2D2D2D"/>
          <w:spacing w:val="2"/>
          <w:sz w:val="21"/>
          <w:szCs w:val="21"/>
          <w:lang w:eastAsia="ru-RU"/>
        </w:rPr>
        <w:t>сектора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Электронные документы формируются в модуле "Кассовый план поступлений" с помесячной разбивкой планируемых поступлений в разрезе кодов бюджетной классификации.</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Главные администраторы доходов несут ответственность за своевреме</w:t>
      </w:r>
      <w:r w:rsidR="001430B7">
        <w:rPr>
          <w:rFonts w:ascii="Arial" w:eastAsia="Times New Roman" w:hAnsi="Arial" w:cs="Arial"/>
          <w:color w:val="2D2D2D"/>
          <w:spacing w:val="2"/>
          <w:sz w:val="21"/>
          <w:szCs w:val="21"/>
          <w:lang w:eastAsia="ru-RU"/>
        </w:rPr>
        <w:t>нное представление в финансовое управление</w:t>
      </w:r>
      <w:r w:rsidRPr="004E36A8">
        <w:rPr>
          <w:rFonts w:ascii="Arial" w:eastAsia="Times New Roman" w:hAnsi="Arial" w:cs="Arial"/>
          <w:color w:val="2D2D2D"/>
          <w:spacing w:val="2"/>
          <w:sz w:val="21"/>
          <w:szCs w:val="21"/>
          <w:lang w:eastAsia="ru-RU"/>
        </w:rPr>
        <w:t xml:space="preserve"> данных для составления и ведения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2.5. </w:t>
      </w:r>
      <w:r w:rsidR="00CA578F">
        <w:rPr>
          <w:rFonts w:ascii="Arial" w:eastAsia="Times New Roman" w:hAnsi="Arial" w:cs="Arial"/>
          <w:color w:val="2D2D2D"/>
          <w:spacing w:val="2"/>
          <w:sz w:val="21"/>
          <w:szCs w:val="21"/>
          <w:lang w:eastAsia="ru-RU"/>
        </w:rPr>
        <w:t>С</w:t>
      </w:r>
      <w:r w:rsidR="001430B7">
        <w:rPr>
          <w:rFonts w:ascii="Arial" w:eastAsia="Times New Roman" w:hAnsi="Arial" w:cs="Arial"/>
          <w:color w:val="2D2D2D"/>
          <w:spacing w:val="2"/>
          <w:sz w:val="21"/>
          <w:szCs w:val="21"/>
          <w:lang w:eastAsia="ru-RU"/>
        </w:rPr>
        <w:t xml:space="preserve">ектор расходов  </w:t>
      </w:r>
      <w:r w:rsidRPr="004E36A8">
        <w:rPr>
          <w:rFonts w:ascii="Arial" w:eastAsia="Times New Roman" w:hAnsi="Arial" w:cs="Arial"/>
          <w:color w:val="2D2D2D"/>
          <w:spacing w:val="2"/>
          <w:sz w:val="21"/>
          <w:szCs w:val="21"/>
          <w:lang w:eastAsia="ru-RU"/>
        </w:rPr>
        <w:t>анализирует сведения, представленные главными администраторами доходов, проводит проверку на соответствие показателям, утвержденны</w:t>
      </w:r>
      <w:r w:rsidR="001430B7">
        <w:rPr>
          <w:rFonts w:ascii="Arial" w:eastAsia="Times New Roman" w:hAnsi="Arial" w:cs="Arial"/>
          <w:color w:val="2D2D2D"/>
          <w:spacing w:val="2"/>
          <w:sz w:val="21"/>
          <w:szCs w:val="21"/>
          <w:lang w:eastAsia="ru-RU"/>
        </w:rPr>
        <w:t>м Решением о бюджете Севского муниципального района</w:t>
      </w:r>
      <w:r w:rsidRPr="004E36A8">
        <w:rPr>
          <w:rFonts w:ascii="Arial" w:eastAsia="Times New Roman" w:hAnsi="Arial" w:cs="Arial"/>
          <w:color w:val="2D2D2D"/>
          <w:spacing w:val="2"/>
          <w:sz w:val="21"/>
          <w:szCs w:val="21"/>
          <w:lang w:eastAsia="ru-RU"/>
        </w:rPr>
        <w:t>, правильности заполнения электронных документов.</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2.6. Кассовый план по расходам </w:t>
      </w:r>
      <w:r w:rsidR="008927CE">
        <w:rPr>
          <w:rFonts w:ascii="Arial" w:eastAsia="Times New Roman" w:hAnsi="Arial" w:cs="Arial"/>
          <w:color w:val="2D2D2D"/>
          <w:spacing w:val="2"/>
          <w:sz w:val="21"/>
          <w:szCs w:val="21"/>
          <w:lang w:eastAsia="ru-RU"/>
        </w:rPr>
        <w:t>бюджет</w:t>
      </w:r>
      <w:r w:rsidR="001430B7">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формируется на основании:</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сводной бюджетной росписи </w:t>
      </w:r>
      <w:r w:rsidR="008927CE">
        <w:rPr>
          <w:rFonts w:ascii="Arial" w:eastAsia="Times New Roman" w:hAnsi="Arial" w:cs="Arial"/>
          <w:color w:val="2D2D2D"/>
          <w:spacing w:val="2"/>
          <w:sz w:val="21"/>
          <w:szCs w:val="21"/>
          <w:lang w:eastAsia="ru-RU"/>
        </w:rPr>
        <w:t>бюджет</w:t>
      </w:r>
      <w:r w:rsidR="001430B7">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очередной финансовый год (далее - сводная бюджетная роспись);</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прогнозов кассовых выплат по расходам </w:t>
      </w:r>
      <w:r w:rsidR="008927CE">
        <w:rPr>
          <w:rFonts w:ascii="Arial" w:eastAsia="Times New Roman" w:hAnsi="Arial" w:cs="Arial"/>
          <w:color w:val="2D2D2D"/>
          <w:spacing w:val="2"/>
          <w:sz w:val="21"/>
          <w:szCs w:val="21"/>
          <w:lang w:eastAsia="ru-RU"/>
        </w:rPr>
        <w:t>бюджет</w:t>
      </w:r>
      <w:r w:rsidR="001430B7">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с помесячной детализацией, представляемых главными распорядителями в программном модуле "Кассовый план выплат".</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В случае утверждения и доведения главным распорядителям сокращенных лимитов бюджетных обязательств показатели кассового плана по расходам не должны превышать утвержденные лимиты бюджетных обязательств.</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2.7. </w:t>
      </w:r>
      <w:proofErr w:type="gramStart"/>
      <w:r w:rsidRPr="004E36A8">
        <w:rPr>
          <w:rFonts w:ascii="Arial" w:eastAsia="Times New Roman" w:hAnsi="Arial" w:cs="Arial"/>
          <w:color w:val="2D2D2D"/>
          <w:spacing w:val="2"/>
          <w:sz w:val="21"/>
          <w:szCs w:val="21"/>
          <w:lang w:eastAsia="ru-RU"/>
        </w:rPr>
        <w:t>Прогноз кассовых выплат по расходам формируется помесячно в размере не более одной двенадцатой утвержденных бюджетных ассигнований по главному распорядителю, за исключением выплат на проведение отпускной кампании, досрочной заработной платы по срокам, приходящимся на следующий месяц, а также выплат, осуществляемых за счет целевых сред</w:t>
      </w:r>
      <w:r w:rsidR="001430B7">
        <w:rPr>
          <w:rFonts w:ascii="Arial" w:eastAsia="Times New Roman" w:hAnsi="Arial" w:cs="Arial"/>
          <w:color w:val="2D2D2D"/>
          <w:spacing w:val="2"/>
          <w:sz w:val="21"/>
          <w:szCs w:val="21"/>
          <w:lang w:eastAsia="ru-RU"/>
        </w:rPr>
        <w:t>ств, поступающих из областного</w:t>
      </w:r>
      <w:r w:rsidRPr="004E36A8">
        <w:rPr>
          <w:rFonts w:ascii="Arial" w:eastAsia="Times New Roman" w:hAnsi="Arial" w:cs="Arial"/>
          <w:color w:val="2D2D2D"/>
          <w:spacing w:val="2"/>
          <w:sz w:val="21"/>
          <w:szCs w:val="21"/>
          <w:lang w:eastAsia="ru-RU"/>
        </w:rPr>
        <w:t xml:space="preserve"> бюджета, </w:t>
      </w:r>
      <w:r w:rsidR="001430B7">
        <w:rPr>
          <w:rFonts w:ascii="Arial" w:eastAsia="Times New Roman" w:hAnsi="Arial" w:cs="Arial"/>
          <w:color w:val="2D2D2D"/>
          <w:spacing w:val="2"/>
          <w:sz w:val="21"/>
          <w:szCs w:val="21"/>
          <w:lang w:eastAsia="ru-RU"/>
        </w:rPr>
        <w:t xml:space="preserve">с </w:t>
      </w:r>
      <w:r w:rsidRPr="004E36A8">
        <w:rPr>
          <w:rFonts w:ascii="Arial" w:eastAsia="Times New Roman" w:hAnsi="Arial" w:cs="Arial"/>
          <w:color w:val="2D2D2D"/>
          <w:spacing w:val="2"/>
          <w:sz w:val="21"/>
          <w:szCs w:val="21"/>
          <w:lang w:eastAsia="ru-RU"/>
        </w:rPr>
        <w:t xml:space="preserve"> учетом обеспечения </w:t>
      </w:r>
      <w:proofErr w:type="spellStart"/>
      <w:r w:rsidRPr="004E36A8">
        <w:rPr>
          <w:rFonts w:ascii="Arial" w:eastAsia="Times New Roman" w:hAnsi="Arial" w:cs="Arial"/>
          <w:color w:val="2D2D2D"/>
          <w:spacing w:val="2"/>
          <w:sz w:val="21"/>
          <w:szCs w:val="21"/>
          <w:lang w:eastAsia="ru-RU"/>
        </w:rPr>
        <w:t>софинансирования</w:t>
      </w:r>
      <w:proofErr w:type="spellEnd"/>
      <w:r w:rsidRPr="004E36A8">
        <w:rPr>
          <w:rFonts w:ascii="Arial" w:eastAsia="Times New Roman" w:hAnsi="Arial" w:cs="Arial"/>
          <w:color w:val="2D2D2D"/>
          <w:spacing w:val="2"/>
          <w:sz w:val="21"/>
          <w:szCs w:val="21"/>
          <w:lang w:eastAsia="ru-RU"/>
        </w:rPr>
        <w:t xml:space="preserve"> из </w:t>
      </w:r>
      <w:r w:rsidR="008927CE">
        <w:rPr>
          <w:rFonts w:ascii="Arial" w:eastAsia="Times New Roman" w:hAnsi="Arial" w:cs="Arial"/>
          <w:color w:val="2D2D2D"/>
          <w:spacing w:val="2"/>
          <w:sz w:val="21"/>
          <w:szCs w:val="21"/>
          <w:lang w:eastAsia="ru-RU"/>
        </w:rPr>
        <w:t>бюджет</w:t>
      </w:r>
      <w:r w:rsidR="001430B7">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proofErr w:type="gramEnd"/>
      <w:r w:rsidRPr="004E36A8">
        <w:rPr>
          <w:rFonts w:ascii="Arial" w:eastAsia="Times New Roman" w:hAnsi="Arial" w:cs="Arial"/>
          <w:color w:val="2D2D2D"/>
          <w:spacing w:val="2"/>
          <w:sz w:val="21"/>
          <w:szCs w:val="21"/>
          <w:lang w:eastAsia="ru-RU"/>
        </w:rPr>
        <w:t xml:space="preserve"> В случае превышения прогнозных кассовых выплат одной двенадцатой утвержденных бюджетных ассигнований по главному распорядителю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 xml:space="preserve">-формате с использованием значка на панели задач "Оправдательные документы" размещается </w:t>
      </w:r>
      <w:r w:rsidRPr="004E36A8">
        <w:rPr>
          <w:rFonts w:ascii="Arial" w:eastAsia="Times New Roman" w:hAnsi="Arial" w:cs="Arial"/>
          <w:color w:val="2D2D2D"/>
          <w:spacing w:val="2"/>
          <w:sz w:val="21"/>
          <w:szCs w:val="21"/>
          <w:lang w:eastAsia="ru-RU"/>
        </w:rPr>
        <w:lastRenderedPageBreak/>
        <w:t>письменное обоснование представленных сведений,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2.8. </w:t>
      </w:r>
      <w:proofErr w:type="gramStart"/>
      <w:r w:rsidRPr="004E36A8">
        <w:rPr>
          <w:rFonts w:ascii="Arial" w:eastAsia="Times New Roman" w:hAnsi="Arial" w:cs="Arial"/>
          <w:color w:val="2D2D2D"/>
          <w:spacing w:val="2"/>
          <w:sz w:val="21"/>
          <w:szCs w:val="21"/>
          <w:lang w:eastAsia="ru-RU"/>
        </w:rPr>
        <w:t>Составление кассового плана по расходам осуществляется после утверждения показателей сводной бюджетной росписи и доведения лимитов бюджетных обязательств в электронном виде в следующем порядке: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главные распорядители, не имеющие подведомственных </w:t>
      </w:r>
      <w:r w:rsidR="001430B7">
        <w:rPr>
          <w:rFonts w:ascii="Arial" w:eastAsia="Times New Roman" w:hAnsi="Arial" w:cs="Arial"/>
          <w:color w:val="2D2D2D"/>
          <w:spacing w:val="2"/>
          <w:sz w:val="21"/>
          <w:szCs w:val="21"/>
          <w:lang w:eastAsia="ru-RU"/>
        </w:rPr>
        <w:t xml:space="preserve"> муниципальных</w:t>
      </w:r>
      <w:r w:rsidRPr="004E36A8">
        <w:rPr>
          <w:rFonts w:ascii="Arial" w:eastAsia="Times New Roman" w:hAnsi="Arial" w:cs="Arial"/>
          <w:color w:val="2D2D2D"/>
          <w:spacing w:val="2"/>
          <w:sz w:val="21"/>
          <w:szCs w:val="21"/>
          <w:lang w:eastAsia="ru-RU"/>
        </w:rPr>
        <w:t xml:space="preserve"> учреждений, формируют прогноз кассовых выплат по расходам в программном комплексе по соответствующему лицевому счету с использованием ЭП 1-го уровня путем создания электронного документа в модуле "Кассовый план выплат".</w:t>
      </w:r>
      <w:proofErr w:type="gramEnd"/>
      <w:r w:rsidRPr="004E36A8">
        <w:rPr>
          <w:rFonts w:ascii="Arial" w:eastAsia="Times New Roman" w:hAnsi="Arial" w:cs="Arial"/>
          <w:color w:val="2D2D2D"/>
          <w:spacing w:val="2"/>
          <w:sz w:val="21"/>
          <w:szCs w:val="21"/>
          <w:lang w:eastAsia="ru-RU"/>
        </w:rPr>
        <w:t xml:space="preserve">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представленных сведений,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главные распорядители, имеющие подведомственные</w:t>
      </w:r>
      <w:r w:rsidR="001430B7">
        <w:rPr>
          <w:rFonts w:ascii="Arial" w:eastAsia="Times New Roman" w:hAnsi="Arial" w:cs="Arial"/>
          <w:color w:val="2D2D2D"/>
          <w:spacing w:val="2"/>
          <w:sz w:val="21"/>
          <w:szCs w:val="21"/>
          <w:lang w:eastAsia="ru-RU"/>
        </w:rPr>
        <w:t xml:space="preserve"> муниципальные</w:t>
      </w:r>
      <w:r w:rsidRPr="004E36A8">
        <w:rPr>
          <w:rFonts w:ascii="Arial" w:eastAsia="Times New Roman" w:hAnsi="Arial" w:cs="Arial"/>
          <w:color w:val="2D2D2D"/>
          <w:spacing w:val="2"/>
          <w:sz w:val="21"/>
          <w:szCs w:val="21"/>
          <w:lang w:eastAsia="ru-RU"/>
        </w:rPr>
        <w:t xml:space="preserve"> учреждения, организуют с ними работу по представлению сведений и формированию электронных документов в модуле "Заявка бюджетополучателя" в разрезе лицевых счетов. После ввода данных получатель подписывает его ЭП. Главный распорядитель осуществляет проверку введенных данных, на основании которых формирует сводный документ в модуле "Кассовый план выплат", и проставляется ЭП 1-го уровня.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представленных сведений,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 xml:space="preserve">По </w:t>
      </w:r>
      <w:r w:rsidR="001430B7">
        <w:rPr>
          <w:rFonts w:ascii="Arial" w:eastAsia="Times New Roman" w:hAnsi="Arial" w:cs="Arial"/>
          <w:color w:val="2D2D2D"/>
          <w:spacing w:val="2"/>
          <w:sz w:val="21"/>
          <w:szCs w:val="21"/>
          <w:lang w:eastAsia="ru-RU"/>
        </w:rPr>
        <w:t>финансовому управлению</w:t>
      </w:r>
      <w:r w:rsidRPr="004E36A8">
        <w:rPr>
          <w:rFonts w:ascii="Arial" w:eastAsia="Times New Roman" w:hAnsi="Arial" w:cs="Arial"/>
          <w:color w:val="2D2D2D"/>
          <w:spacing w:val="2"/>
          <w:sz w:val="21"/>
          <w:szCs w:val="21"/>
          <w:lang w:eastAsia="ru-RU"/>
        </w:rPr>
        <w:t xml:space="preserve">, осуществляющему бюджетные полномочия главного распорядителя, предоставление прогноза кассовых выплат по расходам </w:t>
      </w:r>
      <w:r w:rsidR="008927CE">
        <w:rPr>
          <w:rFonts w:ascii="Arial" w:eastAsia="Times New Roman" w:hAnsi="Arial" w:cs="Arial"/>
          <w:color w:val="2D2D2D"/>
          <w:spacing w:val="2"/>
          <w:sz w:val="21"/>
          <w:szCs w:val="21"/>
          <w:lang w:eastAsia="ru-RU"/>
        </w:rPr>
        <w:t>бюджет</w:t>
      </w:r>
      <w:r w:rsidR="001430B7">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 электронном виде осуществляется:</w:t>
      </w:r>
      <w:r w:rsidRPr="004E36A8">
        <w:rPr>
          <w:rFonts w:ascii="Arial" w:eastAsia="Times New Roman" w:hAnsi="Arial" w:cs="Arial"/>
          <w:color w:val="2D2D2D"/>
          <w:spacing w:val="2"/>
          <w:sz w:val="21"/>
          <w:szCs w:val="21"/>
          <w:lang w:eastAsia="ru-RU"/>
        </w:rPr>
        <w:br/>
      </w:r>
      <w:r w:rsidR="001430B7">
        <w:rPr>
          <w:rFonts w:ascii="Arial" w:eastAsia="Times New Roman" w:hAnsi="Arial" w:cs="Arial"/>
          <w:color w:val="2D2D2D"/>
          <w:spacing w:val="2"/>
          <w:sz w:val="21"/>
          <w:szCs w:val="21"/>
          <w:lang w:eastAsia="ru-RU"/>
        </w:rPr>
        <w:br/>
        <w:t>- сектором расходов</w:t>
      </w:r>
      <w:r w:rsidRPr="004E36A8">
        <w:rPr>
          <w:rFonts w:ascii="Arial" w:eastAsia="Times New Roman" w:hAnsi="Arial" w:cs="Arial"/>
          <w:color w:val="2D2D2D"/>
          <w:spacing w:val="2"/>
          <w:sz w:val="21"/>
          <w:szCs w:val="21"/>
          <w:lang w:eastAsia="ru-RU"/>
        </w:rPr>
        <w:t xml:space="preserve"> - по перечислениям трансфертов бюджетам других уровней;</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отделом бюджетного учета и </w:t>
      </w:r>
      <w:r w:rsidR="001430B7">
        <w:rPr>
          <w:rFonts w:ascii="Arial" w:eastAsia="Times New Roman" w:hAnsi="Arial" w:cs="Arial"/>
          <w:color w:val="2D2D2D"/>
          <w:spacing w:val="2"/>
          <w:sz w:val="21"/>
          <w:szCs w:val="21"/>
          <w:lang w:eastAsia="ru-RU"/>
        </w:rPr>
        <w:t xml:space="preserve"> отчетности</w:t>
      </w:r>
      <w:r w:rsidRPr="004E36A8">
        <w:rPr>
          <w:rFonts w:ascii="Arial" w:eastAsia="Times New Roman" w:hAnsi="Arial" w:cs="Arial"/>
          <w:color w:val="2D2D2D"/>
          <w:spacing w:val="2"/>
          <w:sz w:val="21"/>
          <w:szCs w:val="21"/>
          <w:lang w:eastAsia="ru-RU"/>
        </w:rPr>
        <w:t xml:space="preserve"> - по расходам на обеспечение выполнения функций </w:t>
      </w:r>
      <w:r w:rsidR="001430B7">
        <w:rPr>
          <w:rFonts w:ascii="Arial" w:eastAsia="Times New Roman" w:hAnsi="Arial" w:cs="Arial"/>
          <w:color w:val="2D2D2D"/>
          <w:spacing w:val="2"/>
          <w:sz w:val="21"/>
          <w:szCs w:val="21"/>
          <w:lang w:eastAsia="ru-RU"/>
        </w:rPr>
        <w:t>финансовое управление</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001430B7">
        <w:rPr>
          <w:rFonts w:ascii="Arial" w:eastAsia="Times New Roman" w:hAnsi="Arial" w:cs="Arial"/>
          <w:color w:val="2D2D2D"/>
          <w:spacing w:val="2"/>
          <w:sz w:val="21"/>
          <w:szCs w:val="21"/>
          <w:lang w:eastAsia="ru-RU"/>
        </w:rPr>
        <w:t>- сектором расходов</w:t>
      </w:r>
      <w:r w:rsidRPr="004E36A8">
        <w:rPr>
          <w:rFonts w:ascii="Arial" w:eastAsia="Times New Roman" w:hAnsi="Arial" w:cs="Arial"/>
          <w:color w:val="2D2D2D"/>
          <w:spacing w:val="2"/>
          <w:sz w:val="21"/>
          <w:szCs w:val="21"/>
          <w:lang w:eastAsia="ru-RU"/>
        </w:rPr>
        <w:t xml:space="preserve"> - по расходам на обслуживание </w:t>
      </w:r>
      <w:r w:rsidR="005861FC">
        <w:rPr>
          <w:rFonts w:ascii="Arial" w:eastAsia="Times New Roman" w:hAnsi="Arial" w:cs="Arial"/>
          <w:color w:val="2D2D2D"/>
          <w:spacing w:val="2"/>
          <w:sz w:val="21"/>
          <w:szCs w:val="21"/>
          <w:lang w:eastAsia="ru-RU"/>
        </w:rPr>
        <w:t>муниципального</w:t>
      </w:r>
      <w:r w:rsidR="00103520">
        <w:rPr>
          <w:rFonts w:ascii="Arial" w:eastAsia="Times New Roman" w:hAnsi="Arial" w:cs="Arial"/>
          <w:color w:val="2D2D2D"/>
          <w:spacing w:val="2"/>
          <w:sz w:val="21"/>
          <w:szCs w:val="21"/>
          <w:lang w:eastAsia="ru-RU"/>
        </w:rPr>
        <w:t xml:space="preserve"> Севского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proofErr w:type="gramEnd"/>
    </w:p>
    <w:p w:rsidR="00F54B4F"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 xml:space="preserve">В части иных расходов </w:t>
      </w:r>
      <w:r w:rsidR="008927CE">
        <w:rPr>
          <w:rFonts w:ascii="Arial" w:eastAsia="Times New Roman" w:hAnsi="Arial" w:cs="Arial"/>
          <w:color w:val="2D2D2D"/>
          <w:spacing w:val="2"/>
          <w:sz w:val="21"/>
          <w:szCs w:val="21"/>
          <w:lang w:eastAsia="ru-RU"/>
        </w:rPr>
        <w:t>бюджет</w:t>
      </w:r>
      <w:r w:rsidR="00103520">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не указанных выше, формирование сведений в электронном виде осуществляется структурными подразделениями </w:t>
      </w:r>
      <w:r w:rsidR="00103520">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w:t>
      </w:r>
      <w:r w:rsidR="00103520">
        <w:rPr>
          <w:rFonts w:ascii="Arial" w:eastAsia="Times New Roman" w:hAnsi="Arial" w:cs="Arial"/>
          <w:color w:val="2D2D2D"/>
          <w:spacing w:val="2"/>
          <w:sz w:val="21"/>
          <w:szCs w:val="21"/>
          <w:lang w:eastAsia="ru-RU"/>
        </w:rPr>
        <w:t>го управления</w:t>
      </w:r>
      <w:r w:rsidRPr="004E36A8">
        <w:rPr>
          <w:rFonts w:ascii="Arial" w:eastAsia="Times New Roman" w:hAnsi="Arial" w:cs="Arial"/>
          <w:color w:val="2D2D2D"/>
          <w:spacing w:val="2"/>
          <w:sz w:val="21"/>
          <w:szCs w:val="21"/>
          <w:lang w:eastAsia="ru-RU"/>
        </w:rPr>
        <w:t xml:space="preserve">, курирующими соответствующие расходы. Сводный прогноз кассовых выплат по </w:t>
      </w:r>
      <w:r w:rsidR="00103520">
        <w:rPr>
          <w:rFonts w:ascii="Arial" w:eastAsia="Times New Roman" w:hAnsi="Arial" w:cs="Arial"/>
          <w:color w:val="2D2D2D"/>
          <w:spacing w:val="2"/>
          <w:sz w:val="21"/>
          <w:szCs w:val="21"/>
          <w:lang w:eastAsia="ru-RU"/>
        </w:rPr>
        <w:t>финансовому</w:t>
      </w:r>
      <w:r w:rsidR="001430B7">
        <w:rPr>
          <w:rFonts w:ascii="Arial" w:eastAsia="Times New Roman" w:hAnsi="Arial" w:cs="Arial"/>
          <w:color w:val="2D2D2D"/>
          <w:spacing w:val="2"/>
          <w:sz w:val="21"/>
          <w:szCs w:val="21"/>
          <w:lang w:eastAsia="ru-RU"/>
        </w:rPr>
        <w:t xml:space="preserve"> управлени</w:t>
      </w:r>
      <w:r w:rsidR="00103520">
        <w:rPr>
          <w:rFonts w:ascii="Arial" w:eastAsia="Times New Roman" w:hAnsi="Arial" w:cs="Arial"/>
          <w:color w:val="2D2D2D"/>
          <w:spacing w:val="2"/>
          <w:sz w:val="21"/>
          <w:szCs w:val="21"/>
          <w:lang w:eastAsia="ru-RU"/>
        </w:rPr>
        <w:t xml:space="preserve">ю </w:t>
      </w:r>
      <w:r w:rsidRPr="004E36A8">
        <w:rPr>
          <w:rFonts w:ascii="Arial" w:eastAsia="Times New Roman" w:hAnsi="Arial" w:cs="Arial"/>
          <w:color w:val="2D2D2D"/>
          <w:spacing w:val="2"/>
          <w:sz w:val="21"/>
          <w:szCs w:val="21"/>
          <w:lang w:eastAsia="ru-RU"/>
        </w:rPr>
        <w:t xml:space="preserve"> формируется отделом бюджетного учета</w:t>
      </w:r>
      <w:r w:rsidR="00103520">
        <w:rPr>
          <w:rFonts w:ascii="Arial" w:eastAsia="Times New Roman" w:hAnsi="Arial" w:cs="Arial"/>
          <w:color w:val="2D2D2D"/>
          <w:spacing w:val="2"/>
          <w:sz w:val="21"/>
          <w:szCs w:val="21"/>
          <w:lang w:eastAsia="ru-RU"/>
        </w:rPr>
        <w:t xml:space="preserve"> и отчетности</w:t>
      </w:r>
      <w:r w:rsidRPr="004E36A8">
        <w:rPr>
          <w:rFonts w:ascii="Arial" w:eastAsia="Times New Roman" w:hAnsi="Arial" w:cs="Arial"/>
          <w:color w:val="2D2D2D"/>
          <w:spacing w:val="2"/>
          <w:sz w:val="21"/>
          <w:szCs w:val="21"/>
          <w:lang w:eastAsia="ru-RU"/>
        </w:rPr>
        <w:t xml:space="preserve"> и подписывается</w:t>
      </w:r>
      <w:r w:rsidR="00103520">
        <w:rPr>
          <w:rFonts w:ascii="Arial" w:eastAsia="Times New Roman" w:hAnsi="Arial" w:cs="Arial"/>
          <w:color w:val="2D2D2D"/>
          <w:spacing w:val="2"/>
          <w:sz w:val="21"/>
          <w:szCs w:val="21"/>
          <w:lang w:eastAsia="ru-RU"/>
        </w:rPr>
        <w:t xml:space="preserve"> начальником ф</w:t>
      </w:r>
      <w:r w:rsidR="001430B7">
        <w:rPr>
          <w:rFonts w:ascii="Arial" w:eastAsia="Times New Roman" w:hAnsi="Arial" w:cs="Arial"/>
          <w:color w:val="2D2D2D"/>
          <w:spacing w:val="2"/>
          <w:sz w:val="21"/>
          <w:szCs w:val="21"/>
          <w:lang w:eastAsia="ru-RU"/>
        </w:rPr>
        <w:t>инансово</w:t>
      </w:r>
      <w:r w:rsidR="00103520">
        <w:rPr>
          <w:rFonts w:ascii="Arial" w:eastAsia="Times New Roman" w:hAnsi="Arial" w:cs="Arial"/>
          <w:color w:val="2D2D2D"/>
          <w:spacing w:val="2"/>
          <w:sz w:val="21"/>
          <w:szCs w:val="21"/>
          <w:lang w:eastAsia="ru-RU"/>
        </w:rPr>
        <w:t>го  управления</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2.9.</w:t>
      </w:r>
      <w:r w:rsidR="00103520">
        <w:rPr>
          <w:rFonts w:ascii="Arial" w:eastAsia="Times New Roman" w:hAnsi="Arial" w:cs="Arial"/>
          <w:color w:val="2D2D2D"/>
          <w:spacing w:val="2"/>
          <w:sz w:val="21"/>
          <w:szCs w:val="21"/>
          <w:lang w:eastAsia="ru-RU"/>
        </w:rPr>
        <w:t>Сектором расходов</w:t>
      </w:r>
      <w:r w:rsidRPr="004E36A8">
        <w:rPr>
          <w:rFonts w:ascii="Arial" w:eastAsia="Times New Roman" w:hAnsi="Arial" w:cs="Arial"/>
          <w:color w:val="2D2D2D"/>
          <w:spacing w:val="2"/>
          <w:sz w:val="21"/>
          <w:szCs w:val="21"/>
          <w:lang w:eastAsia="ru-RU"/>
        </w:rPr>
        <w:t xml:space="preserve"> осуществляется контроль на наличие ЭП 1-го уровня, письменных обоснований сведений, представленных главными распорядителями, размещенных в программном модуле "Кассовый план выплат", правильности заполнения полей электронных документов. При дальнейшей проверке проводится общий контроль данных на соответствие </w:t>
      </w:r>
      <w:r w:rsidRPr="004E36A8">
        <w:rPr>
          <w:rFonts w:ascii="Arial" w:eastAsia="Times New Roman" w:hAnsi="Arial" w:cs="Arial"/>
          <w:color w:val="2D2D2D"/>
          <w:spacing w:val="2"/>
          <w:sz w:val="21"/>
          <w:szCs w:val="21"/>
          <w:lang w:eastAsia="ru-RU"/>
        </w:rPr>
        <w:lastRenderedPageBreak/>
        <w:t>утвержденным главному распорядителю, получателю бюджетных средств показателям бюджетной росписи; соразмерности прогнозных кассовых выплат, исполняемых за счет доходов в форме субсидий, субвенций и иных межбюджетных трансфертов из</w:t>
      </w:r>
      <w:r w:rsidR="00103520">
        <w:rPr>
          <w:rFonts w:ascii="Arial" w:eastAsia="Times New Roman" w:hAnsi="Arial" w:cs="Arial"/>
          <w:color w:val="2D2D2D"/>
          <w:spacing w:val="2"/>
          <w:sz w:val="21"/>
          <w:szCs w:val="21"/>
          <w:lang w:eastAsia="ru-RU"/>
        </w:rPr>
        <w:t xml:space="preserve"> областно</w:t>
      </w:r>
      <w:r w:rsidRPr="004E36A8">
        <w:rPr>
          <w:rFonts w:ascii="Arial" w:eastAsia="Times New Roman" w:hAnsi="Arial" w:cs="Arial"/>
          <w:color w:val="2D2D2D"/>
          <w:spacing w:val="2"/>
          <w:sz w:val="21"/>
          <w:szCs w:val="21"/>
          <w:lang w:eastAsia="ru-RU"/>
        </w:rPr>
        <w:t>го бюджета, имеющих целевое назначение, соответствующим поступлениям целевого характера, учтенных в кассовом плане по доходам, а также анализируются статьи расходов, заявленные к исполнению в прогнозе кассовых выплат на текущий месяц.</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2.10. По итогам рассмотрения при отсутствии замечаний кассовый план по расходам утверждается </w:t>
      </w:r>
      <w:r w:rsidR="00103520">
        <w:rPr>
          <w:rFonts w:ascii="Arial" w:eastAsia="Times New Roman" w:hAnsi="Arial" w:cs="Arial"/>
          <w:color w:val="2D2D2D"/>
          <w:spacing w:val="2"/>
          <w:sz w:val="21"/>
          <w:szCs w:val="21"/>
          <w:lang w:eastAsia="ru-RU"/>
        </w:rPr>
        <w:t xml:space="preserve">сектором расходов </w:t>
      </w:r>
      <w:r w:rsidRPr="004E36A8">
        <w:rPr>
          <w:rFonts w:ascii="Arial" w:eastAsia="Times New Roman" w:hAnsi="Arial" w:cs="Arial"/>
          <w:color w:val="2D2D2D"/>
          <w:spacing w:val="2"/>
          <w:sz w:val="21"/>
          <w:szCs w:val="21"/>
          <w:lang w:eastAsia="ru-RU"/>
        </w:rPr>
        <w:t>в электронном виде с присвоением аналитического признака "КП утвержден", проставляются ЭП 2-го уровня и дата ввода в действие.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2.11. Кассовый план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103520">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формируется на основании:</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сводной бюджетной росписи </w:t>
      </w:r>
      <w:r w:rsidR="008927CE">
        <w:rPr>
          <w:rFonts w:ascii="Arial" w:eastAsia="Times New Roman" w:hAnsi="Arial" w:cs="Arial"/>
          <w:color w:val="2D2D2D"/>
          <w:spacing w:val="2"/>
          <w:sz w:val="21"/>
          <w:szCs w:val="21"/>
          <w:lang w:eastAsia="ru-RU"/>
        </w:rPr>
        <w:t>бюджет</w:t>
      </w:r>
      <w:r w:rsidR="00F54B4F">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F54B4F">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очередной финансовый год и</w:t>
      </w:r>
      <w:r w:rsidR="00F54B4F">
        <w:rPr>
          <w:rFonts w:ascii="Arial" w:eastAsia="Times New Roman" w:hAnsi="Arial" w:cs="Arial"/>
          <w:color w:val="2D2D2D"/>
          <w:spacing w:val="2"/>
          <w:sz w:val="21"/>
          <w:szCs w:val="21"/>
          <w:lang w:eastAsia="ru-RU"/>
        </w:rPr>
        <w:t xml:space="preserve"> Решением о бюджете Севского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прогноза кассовых поступлений доходов, кассовых выплат по расходам и кассовых выплат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F54B4F">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очередной финансовый год с помесячной детализацией, представляемых главными администраторами источников</w:t>
      </w:r>
      <w:proofErr w:type="gramStart"/>
      <w:r w:rsidRPr="004E36A8">
        <w:rPr>
          <w:rFonts w:ascii="Arial" w:eastAsia="Times New Roman" w:hAnsi="Arial" w:cs="Arial"/>
          <w:color w:val="2D2D2D"/>
          <w:spacing w:val="2"/>
          <w:sz w:val="21"/>
          <w:szCs w:val="21"/>
          <w:lang w:eastAsia="ru-RU"/>
        </w:rPr>
        <w:t>.</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и</w:t>
      </w:r>
      <w:proofErr w:type="gramEnd"/>
      <w:r w:rsidRPr="004E36A8">
        <w:rPr>
          <w:rFonts w:ascii="Arial" w:eastAsia="Times New Roman" w:hAnsi="Arial" w:cs="Arial"/>
          <w:color w:val="2D2D2D"/>
          <w:spacing w:val="2"/>
          <w:sz w:val="21"/>
          <w:szCs w:val="21"/>
          <w:lang w:eastAsia="ru-RU"/>
        </w:rPr>
        <w:t xml:space="preserve">нформации об остатке средств на едином счете </w:t>
      </w:r>
      <w:r w:rsidR="008927CE">
        <w:rPr>
          <w:rFonts w:ascii="Arial" w:eastAsia="Times New Roman" w:hAnsi="Arial" w:cs="Arial"/>
          <w:color w:val="2D2D2D"/>
          <w:spacing w:val="2"/>
          <w:sz w:val="21"/>
          <w:szCs w:val="21"/>
          <w:lang w:eastAsia="ru-RU"/>
        </w:rPr>
        <w:t>бюджет</w:t>
      </w:r>
      <w:r w:rsidR="00F54B4F">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начало месяца.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2.12. В целях составления кассового плана главные администраторы источников в программном модуле "Кассовый план поступлений" в электронном виде формируют прогноз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F54B4F">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по соответствующим кодам бюджетной классификации не позднее 5 рабочих дней со дня подписания</w:t>
      </w:r>
      <w:r w:rsidR="00F54B4F">
        <w:rPr>
          <w:rFonts w:ascii="Arial" w:eastAsia="Times New Roman" w:hAnsi="Arial" w:cs="Arial"/>
          <w:color w:val="2D2D2D"/>
          <w:spacing w:val="2"/>
          <w:sz w:val="21"/>
          <w:szCs w:val="21"/>
          <w:lang w:eastAsia="ru-RU"/>
        </w:rPr>
        <w:t xml:space="preserve"> Решения о бюджете Севского муниципального района</w:t>
      </w:r>
      <w:r w:rsidR="00F54B4F" w:rsidRPr="004E36A8">
        <w:rPr>
          <w:rFonts w:ascii="Arial" w:eastAsia="Times New Roman" w:hAnsi="Arial" w:cs="Arial"/>
          <w:color w:val="2D2D2D"/>
          <w:spacing w:val="2"/>
          <w:sz w:val="21"/>
          <w:szCs w:val="21"/>
          <w:lang w:eastAsia="ru-RU"/>
        </w:rPr>
        <w:t>;</w:t>
      </w:r>
      <w:r w:rsidR="00F54B4F" w:rsidRPr="004E36A8">
        <w:rPr>
          <w:rFonts w:ascii="Arial" w:eastAsia="Times New Roman" w:hAnsi="Arial" w:cs="Arial"/>
          <w:color w:val="2D2D2D"/>
          <w:spacing w:val="2"/>
          <w:sz w:val="21"/>
          <w:szCs w:val="21"/>
          <w:lang w:eastAsia="ru-RU"/>
        </w:rPr>
        <w:br/>
      </w:r>
    </w:p>
    <w:p w:rsidR="00FA6F59"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 xml:space="preserve">2.13.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главным администратором которых является </w:t>
      </w:r>
      <w:r w:rsidR="00E36C73">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показатели кассового плана формируются </w:t>
      </w:r>
      <w:r w:rsidR="00E36C73">
        <w:rPr>
          <w:rFonts w:ascii="Arial" w:eastAsia="Times New Roman" w:hAnsi="Arial" w:cs="Arial"/>
          <w:color w:val="2D2D2D"/>
          <w:spacing w:val="2"/>
          <w:sz w:val="21"/>
          <w:szCs w:val="21"/>
          <w:lang w:eastAsia="ru-RU"/>
        </w:rPr>
        <w:t xml:space="preserve"> сектором расходов</w:t>
      </w:r>
      <w:r w:rsidRPr="004E36A8">
        <w:rPr>
          <w:rFonts w:ascii="Arial" w:eastAsia="Times New Roman" w:hAnsi="Arial" w:cs="Arial"/>
          <w:color w:val="2D2D2D"/>
          <w:spacing w:val="2"/>
          <w:sz w:val="21"/>
          <w:szCs w:val="21"/>
          <w:lang w:eastAsia="ru-RU"/>
        </w:rPr>
        <w:t xml:space="preserve"> </w:t>
      </w:r>
      <w:r w:rsidR="00E36C73">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w:t>
      </w:r>
      <w:r w:rsidR="00E36C73">
        <w:rPr>
          <w:rFonts w:ascii="Arial" w:eastAsia="Times New Roman" w:hAnsi="Arial" w:cs="Arial"/>
          <w:color w:val="2D2D2D"/>
          <w:spacing w:val="2"/>
          <w:sz w:val="21"/>
          <w:szCs w:val="21"/>
          <w:lang w:eastAsia="ru-RU"/>
        </w:rPr>
        <w:t xml:space="preserve">го </w:t>
      </w:r>
      <w:r w:rsidR="001430B7">
        <w:rPr>
          <w:rFonts w:ascii="Arial" w:eastAsia="Times New Roman" w:hAnsi="Arial" w:cs="Arial"/>
          <w:color w:val="2D2D2D"/>
          <w:spacing w:val="2"/>
          <w:sz w:val="21"/>
          <w:szCs w:val="21"/>
          <w:lang w:eastAsia="ru-RU"/>
        </w:rPr>
        <w:t xml:space="preserve"> управлени</w:t>
      </w:r>
      <w:r w:rsidR="00E36C73">
        <w:rPr>
          <w:rFonts w:ascii="Arial" w:eastAsia="Times New Roman" w:hAnsi="Arial" w:cs="Arial"/>
          <w:color w:val="2D2D2D"/>
          <w:spacing w:val="2"/>
          <w:sz w:val="21"/>
          <w:szCs w:val="21"/>
          <w:lang w:eastAsia="ru-RU"/>
        </w:rPr>
        <w:t>я</w:t>
      </w:r>
      <w:r w:rsidRPr="004E36A8">
        <w:rPr>
          <w:rFonts w:ascii="Arial" w:eastAsia="Times New Roman" w:hAnsi="Arial" w:cs="Arial"/>
          <w:color w:val="2D2D2D"/>
          <w:spacing w:val="2"/>
          <w:sz w:val="21"/>
          <w:szCs w:val="21"/>
          <w:lang w:eastAsia="ru-RU"/>
        </w:rPr>
        <w:t xml:space="preserve">,  о расчетном дефиците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текущий год, в том числе по месяцам, с целью определения необходимого объема ресурсов для обеспечения сбалансированности кассового плана. На основании представленных данных</w:t>
      </w:r>
      <w:r w:rsidR="00E36C73">
        <w:rPr>
          <w:rFonts w:ascii="Arial" w:eastAsia="Times New Roman" w:hAnsi="Arial" w:cs="Arial"/>
          <w:color w:val="2D2D2D"/>
          <w:spacing w:val="2"/>
          <w:sz w:val="21"/>
          <w:szCs w:val="21"/>
          <w:lang w:eastAsia="ru-RU"/>
        </w:rPr>
        <w:t xml:space="preserve"> сектор расходов</w:t>
      </w:r>
      <w:r w:rsidRPr="004E36A8">
        <w:rPr>
          <w:rFonts w:ascii="Arial" w:eastAsia="Times New Roman" w:hAnsi="Arial" w:cs="Arial"/>
          <w:color w:val="2D2D2D"/>
          <w:spacing w:val="2"/>
          <w:sz w:val="21"/>
          <w:szCs w:val="21"/>
          <w:lang w:eastAsia="ru-RU"/>
        </w:rPr>
        <w:t xml:space="preserve"> формирует сводную информацию, согласовывает с заместителем </w:t>
      </w:r>
      <w:r w:rsidR="00E36C73">
        <w:rPr>
          <w:rFonts w:ascii="Arial" w:eastAsia="Times New Roman" w:hAnsi="Arial" w:cs="Arial"/>
          <w:color w:val="2D2D2D"/>
          <w:spacing w:val="2"/>
          <w:sz w:val="21"/>
          <w:szCs w:val="21"/>
          <w:lang w:eastAsia="ru-RU"/>
        </w:rPr>
        <w:t xml:space="preserve"> начальника финансового управления,</w:t>
      </w:r>
      <w:r w:rsidRPr="004E36A8">
        <w:rPr>
          <w:rFonts w:ascii="Arial" w:eastAsia="Times New Roman" w:hAnsi="Arial" w:cs="Arial"/>
          <w:color w:val="2D2D2D"/>
          <w:spacing w:val="2"/>
          <w:sz w:val="21"/>
          <w:szCs w:val="21"/>
          <w:lang w:eastAsia="ru-RU"/>
        </w:rPr>
        <w:t xml:space="preserve"> курирующего работу отдела, и представляет, в</w:t>
      </w:r>
      <w:r w:rsidR="00E36C73">
        <w:rPr>
          <w:rFonts w:ascii="Arial" w:eastAsia="Times New Roman" w:hAnsi="Arial" w:cs="Arial"/>
          <w:color w:val="2D2D2D"/>
          <w:spacing w:val="2"/>
          <w:sz w:val="21"/>
          <w:szCs w:val="21"/>
          <w:lang w:eastAsia="ru-RU"/>
        </w:rPr>
        <w:t xml:space="preserve"> сектор расходов</w:t>
      </w:r>
      <w:r w:rsidRPr="004E36A8">
        <w:rPr>
          <w:rFonts w:ascii="Arial" w:eastAsia="Times New Roman" w:hAnsi="Arial" w:cs="Arial"/>
          <w:color w:val="2D2D2D"/>
          <w:spacing w:val="2"/>
          <w:sz w:val="21"/>
          <w:szCs w:val="21"/>
          <w:lang w:eastAsia="ru-RU"/>
        </w:rPr>
        <w:t xml:space="preserve"> не позднее 5 рабочих дней со дня подписания </w:t>
      </w:r>
      <w:r w:rsidR="00FA6F59">
        <w:rPr>
          <w:rFonts w:ascii="Arial" w:eastAsia="Times New Roman" w:hAnsi="Arial" w:cs="Arial"/>
          <w:color w:val="2D2D2D"/>
          <w:spacing w:val="2"/>
          <w:sz w:val="21"/>
          <w:szCs w:val="21"/>
          <w:lang w:eastAsia="ru-RU"/>
        </w:rPr>
        <w:t xml:space="preserve">  </w:t>
      </w:r>
    </w:p>
    <w:p w:rsidR="00E36C73" w:rsidRDefault="00E549BC"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Р</w:t>
      </w:r>
      <w:r w:rsidR="00E36C73">
        <w:rPr>
          <w:rFonts w:ascii="Arial" w:eastAsia="Times New Roman" w:hAnsi="Arial" w:cs="Arial"/>
          <w:color w:val="2D2D2D"/>
          <w:spacing w:val="2"/>
          <w:sz w:val="21"/>
          <w:szCs w:val="21"/>
          <w:lang w:eastAsia="ru-RU"/>
        </w:rPr>
        <w:t>ешения о бюджете Севского муниципального района</w:t>
      </w:r>
      <w:r>
        <w:rPr>
          <w:rFonts w:ascii="Arial" w:eastAsia="Times New Roman" w:hAnsi="Arial" w:cs="Arial"/>
          <w:color w:val="2D2D2D"/>
          <w:spacing w:val="2"/>
          <w:sz w:val="21"/>
          <w:szCs w:val="21"/>
          <w:lang w:eastAsia="ru-RU"/>
        </w:rPr>
        <w:t>.</w:t>
      </w:r>
      <w:r w:rsidR="00E36C73" w:rsidRPr="004E36A8">
        <w:rPr>
          <w:rFonts w:ascii="Arial" w:eastAsia="Times New Roman" w:hAnsi="Arial" w:cs="Arial"/>
          <w:color w:val="2D2D2D"/>
          <w:spacing w:val="2"/>
          <w:sz w:val="21"/>
          <w:szCs w:val="21"/>
          <w:lang w:eastAsia="ru-RU"/>
        </w:rPr>
        <w:t xml:space="preserve"> </w:t>
      </w: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 xml:space="preserve">Главные администраторы источников несут ответственность за несвоевременность и недостоверность представляемых в </w:t>
      </w:r>
      <w:r w:rsidR="00E36C73">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данных для составления и ведения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При формировании кассового плана в составе показателей источников финансирования </w:t>
      </w:r>
      <w:r w:rsidRPr="004E36A8">
        <w:rPr>
          <w:rFonts w:ascii="Arial" w:eastAsia="Times New Roman" w:hAnsi="Arial" w:cs="Arial"/>
          <w:color w:val="2D2D2D"/>
          <w:spacing w:val="2"/>
          <w:sz w:val="21"/>
          <w:szCs w:val="21"/>
          <w:lang w:eastAsia="ru-RU"/>
        </w:rPr>
        <w:lastRenderedPageBreak/>
        <w:t xml:space="preserve">учитывается остаток средств на едином счете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а также предельный объем средств, используемых на осуществление операций по управлению остатками средств на едином счете бюджета.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00E36C73">
        <w:rPr>
          <w:rFonts w:ascii="Arial" w:eastAsia="Times New Roman" w:hAnsi="Arial" w:cs="Arial"/>
          <w:color w:val="2D2D2D"/>
          <w:spacing w:val="2"/>
          <w:sz w:val="21"/>
          <w:szCs w:val="21"/>
          <w:lang w:eastAsia="ru-RU"/>
        </w:rPr>
        <w:t>Сектор расходов</w:t>
      </w:r>
      <w:r w:rsidRPr="004E36A8">
        <w:rPr>
          <w:rFonts w:ascii="Arial" w:eastAsia="Times New Roman" w:hAnsi="Arial" w:cs="Arial"/>
          <w:color w:val="2D2D2D"/>
          <w:spacing w:val="2"/>
          <w:sz w:val="21"/>
          <w:szCs w:val="21"/>
          <w:lang w:eastAsia="ru-RU"/>
        </w:rPr>
        <w:t xml:space="preserve"> проверяет данные, представленные главными администраторами </w:t>
      </w:r>
      <w:proofErr w:type="gramStart"/>
      <w:r w:rsidRPr="004E36A8">
        <w:rPr>
          <w:rFonts w:ascii="Arial" w:eastAsia="Times New Roman" w:hAnsi="Arial" w:cs="Arial"/>
          <w:color w:val="2D2D2D"/>
          <w:spacing w:val="2"/>
          <w:sz w:val="21"/>
          <w:szCs w:val="21"/>
          <w:lang w:eastAsia="ru-RU"/>
        </w:rPr>
        <w:t xml:space="preserve">источников финансирования дефицита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proofErr w:type="gramEnd"/>
      <w:r w:rsidRPr="004E36A8">
        <w:rPr>
          <w:rFonts w:ascii="Arial" w:eastAsia="Times New Roman" w:hAnsi="Arial" w:cs="Arial"/>
          <w:color w:val="2D2D2D"/>
          <w:spacing w:val="2"/>
          <w:sz w:val="21"/>
          <w:szCs w:val="21"/>
          <w:lang w:eastAsia="ru-RU"/>
        </w:rPr>
        <w:t xml:space="preserve"> и формирует сводный прогноз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с учетом прогноза кассового плана по доходам и кассового плана по расходам.</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2.14. На основании прогноза кассовых поступлений по доходам и источникам финансирования дефицита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а также прогноза кассовых выплат по расходам и источникам финансирования дефицита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w:t>
      </w:r>
      <w:r w:rsidR="00E36C73">
        <w:rPr>
          <w:rFonts w:ascii="Arial" w:eastAsia="Times New Roman" w:hAnsi="Arial" w:cs="Arial"/>
          <w:color w:val="2D2D2D"/>
          <w:spacing w:val="2"/>
          <w:sz w:val="21"/>
          <w:szCs w:val="21"/>
          <w:lang w:eastAsia="ru-RU"/>
        </w:rPr>
        <w:t xml:space="preserve"> сектор расходов</w:t>
      </w:r>
      <w:r w:rsidRPr="004E36A8">
        <w:rPr>
          <w:rFonts w:ascii="Arial" w:eastAsia="Times New Roman" w:hAnsi="Arial" w:cs="Arial"/>
          <w:color w:val="2D2D2D"/>
          <w:spacing w:val="2"/>
          <w:sz w:val="21"/>
          <w:szCs w:val="21"/>
          <w:lang w:eastAsia="ru-RU"/>
        </w:rPr>
        <w:t xml:space="preserve"> формирует сводный кассовый план </w:t>
      </w:r>
      <w:r w:rsidR="008927CE">
        <w:rPr>
          <w:rFonts w:ascii="Arial" w:eastAsia="Times New Roman" w:hAnsi="Arial" w:cs="Arial"/>
          <w:color w:val="2D2D2D"/>
          <w:spacing w:val="2"/>
          <w:sz w:val="21"/>
          <w:szCs w:val="21"/>
          <w:lang w:eastAsia="ru-RU"/>
        </w:rPr>
        <w:t>бюджет</w:t>
      </w:r>
      <w:r w:rsidR="00E36C73">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очередной финансовый год с помесячной разбивкой.</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После согласования с заместителем </w:t>
      </w:r>
      <w:r w:rsidR="00E36C73">
        <w:rPr>
          <w:rFonts w:ascii="Arial" w:eastAsia="Times New Roman" w:hAnsi="Arial" w:cs="Arial"/>
          <w:color w:val="2D2D2D"/>
          <w:spacing w:val="2"/>
          <w:sz w:val="21"/>
          <w:szCs w:val="21"/>
          <w:lang w:eastAsia="ru-RU"/>
        </w:rPr>
        <w:t xml:space="preserve"> начальника финансового управления</w:t>
      </w:r>
      <w:r w:rsidRPr="004E36A8">
        <w:rPr>
          <w:rFonts w:ascii="Arial" w:eastAsia="Times New Roman" w:hAnsi="Arial" w:cs="Arial"/>
          <w:color w:val="2D2D2D"/>
          <w:spacing w:val="2"/>
          <w:sz w:val="21"/>
          <w:szCs w:val="21"/>
          <w:lang w:eastAsia="ru-RU"/>
        </w:rPr>
        <w:t xml:space="preserve">, курирующего работу </w:t>
      </w:r>
      <w:r w:rsidR="00E36C73">
        <w:rPr>
          <w:rFonts w:ascii="Arial" w:eastAsia="Times New Roman" w:hAnsi="Arial" w:cs="Arial"/>
          <w:color w:val="2D2D2D"/>
          <w:spacing w:val="2"/>
          <w:sz w:val="21"/>
          <w:szCs w:val="21"/>
          <w:lang w:eastAsia="ru-RU"/>
        </w:rPr>
        <w:t xml:space="preserve"> сектора расходов</w:t>
      </w:r>
      <w:r w:rsidRPr="004E36A8">
        <w:rPr>
          <w:rFonts w:ascii="Arial" w:eastAsia="Times New Roman" w:hAnsi="Arial" w:cs="Arial"/>
          <w:color w:val="2D2D2D"/>
          <w:spacing w:val="2"/>
          <w:sz w:val="21"/>
          <w:szCs w:val="21"/>
          <w:lang w:eastAsia="ru-RU"/>
        </w:rPr>
        <w:t xml:space="preserve">, кассовый план направляется на утверждение руководителю </w:t>
      </w:r>
      <w:r w:rsidR="00E36C73">
        <w:rPr>
          <w:rFonts w:ascii="Arial" w:eastAsia="Times New Roman" w:hAnsi="Arial" w:cs="Arial"/>
          <w:color w:val="2D2D2D"/>
          <w:spacing w:val="2"/>
          <w:sz w:val="21"/>
          <w:szCs w:val="21"/>
          <w:lang w:eastAsia="ru-RU"/>
        </w:rPr>
        <w:t>Финансовое управления</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III. Порядок составления и представления уточненного кассового плана на текущий финансовый год</w:t>
      </w: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3.1. Кассовый план ежемесячно подлежит уточнению не позднее пятого рабочего дня текущего месяца.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Внесение изменений в показатели кассового плана по состоянию на первое число месяца, следующего за отчетным, предусматривает:</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 уточнение под фактические показатели отчетного периода: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по доходам </w:t>
      </w:r>
      <w:r w:rsidR="008927CE">
        <w:rPr>
          <w:rFonts w:ascii="Arial" w:eastAsia="Times New Roman" w:hAnsi="Arial" w:cs="Arial"/>
          <w:color w:val="2D2D2D"/>
          <w:spacing w:val="2"/>
          <w:sz w:val="21"/>
          <w:szCs w:val="21"/>
          <w:lang w:eastAsia="ru-RU"/>
        </w:rPr>
        <w:t>бюджет</w:t>
      </w:r>
      <w:r w:rsidR="00825F0A">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 с учетом поступления налоговых, неналоговых доходов и безвозмездных поступлений в  бюджет</w:t>
      </w:r>
      <w:r w:rsidR="00825F0A">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по расходам </w:t>
      </w:r>
      <w:r w:rsidR="008927CE">
        <w:rPr>
          <w:rFonts w:ascii="Arial" w:eastAsia="Times New Roman" w:hAnsi="Arial" w:cs="Arial"/>
          <w:color w:val="2D2D2D"/>
          <w:spacing w:val="2"/>
          <w:sz w:val="21"/>
          <w:szCs w:val="21"/>
          <w:lang w:eastAsia="ru-RU"/>
        </w:rPr>
        <w:t>бюджет</w:t>
      </w:r>
      <w:r w:rsidR="00825F0A">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 с учетом кассового расхода;</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w:t>
      </w:r>
      <w:proofErr w:type="gramStart"/>
      <w:r w:rsidRPr="004E36A8">
        <w:rPr>
          <w:rFonts w:ascii="Arial" w:eastAsia="Times New Roman" w:hAnsi="Arial" w:cs="Arial"/>
          <w:color w:val="2D2D2D"/>
          <w:spacing w:val="2"/>
          <w:sz w:val="21"/>
          <w:szCs w:val="21"/>
          <w:lang w:eastAsia="ru-RU"/>
        </w:rPr>
        <w:t xml:space="preserve">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825F0A">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 с учетом поступлений и выплат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BA0D75">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 уточнение показателей месяца, следующего за отчетным, и последующих периодов в случае необходимости помесячного перераспределения прогнозных сумм с учетом внесенных изменений в </w:t>
      </w:r>
      <w:r w:rsidR="00BA0D75">
        <w:rPr>
          <w:rFonts w:ascii="Arial" w:eastAsia="Times New Roman" w:hAnsi="Arial" w:cs="Arial"/>
          <w:color w:val="2D2D2D"/>
          <w:spacing w:val="2"/>
          <w:sz w:val="21"/>
          <w:szCs w:val="21"/>
          <w:lang w:eastAsia="ru-RU"/>
        </w:rPr>
        <w:t xml:space="preserve">Решение о </w:t>
      </w:r>
      <w:r w:rsidRPr="004E36A8">
        <w:rPr>
          <w:rFonts w:ascii="Arial" w:eastAsia="Times New Roman" w:hAnsi="Arial" w:cs="Arial"/>
          <w:color w:val="2D2D2D"/>
          <w:spacing w:val="2"/>
          <w:sz w:val="21"/>
          <w:szCs w:val="21"/>
          <w:lang w:eastAsia="ru-RU"/>
        </w:rPr>
        <w:t xml:space="preserve">бюджете </w:t>
      </w:r>
      <w:r w:rsidR="00BA0D75">
        <w:rPr>
          <w:rFonts w:ascii="Arial" w:eastAsia="Times New Roman" w:hAnsi="Arial" w:cs="Arial"/>
          <w:color w:val="2D2D2D"/>
          <w:spacing w:val="2"/>
          <w:sz w:val="21"/>
          <w:szCs w:val="21"/>
          <w:lang w:eastAsia="ru-RU"/>
        </w:rPr>
        <w:t xml:space="preserve"> Севского муниципального района и</w:t>
      </w:r>
      <w:r w:rsidRPr="004E36A8">
        <w:rPr>
          <w:rFonts w:ascii="Arial" w:eastAsia="Times New Roman" w:hAnsi="Arial" w:cs="Arial"/>
          <w:color w:val="2D2D2D"/>
          <w:spacing w:val="2"/>
          <w:sz w:val="21"/>
          <w:szCs w:val="21"/>
          <w:lang w:eastAsia="ru-RU"/>
        </w:rPr>
        <w:t xml:space="preserve"> (или) в сводную бюджетную роспись.</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lastRenderedPageBreak/>
        <w:t>Суммы уточнений отражаются главными распорядителями, главными администраторами источников финансирования дефицита бюджета и главными администраторами доходов бюджета как изменения (увеличение "+", уменьшение "</w:t>
      </w:r>
      <w:proofErr w:type="gramStart"/>
      <w:r w:rsidRPr="004E36A8">
        <w:rPr>
          <w:rFonts w:ascii="Arial" w:eastAsia="Times New Roman" w:hAnsi="Arial" w:cs="Arial"/>
          <w:color w:val="2D2D2D"/>
          <w:spacing w:val="2"/>
          <w:sz w:val="21"/>
          <w:szCs w:val="21"/>
          <w:lang w:eastAsia="ru-RU"/>
        </w:rPr>
        <w:t>-"</w:t>
      </w:r>
      <w:proofErr w:type="gramEnd"/>
      <w:r w:rsidRPr="004E36A8">
        <w:rPr>
          <w:rFonts w:ascii="Arial" w:eastAsia="Times New Roman" w:hAnsi="Arial" w:cs="Arial"/>
          <w:color w:val="2D2D2D"/>
          <w:spacing w:val="2"/>
          <w:sz w:val="21"/>
          <w:szCs w:val="21"/>
          <w:lang w:eastAsia="ru-RU"/>
        </w:rPr>
        <w:t>) ранее утвержденных показателей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3.2. </w:t>
      </w:r>
      <w:proofErr w:type="gramStart"/>
      <w:r w:rsidRPr="004E36A8">
        <w:rPr>
          <w:rFonts w:ascii="Arial" w:eastAsia="Times New Roman" w:hAnsi="Arial" w:cs="Arial"/>
          <w:color w:val="2D2D2D"/>
          <w:spacing w:val="2"/>
          <w:sz w:val="21"/>
          <w:szCs w:val="21"/>
          <w:lang w:eastAsia="ru-RU"/>
        </w:rPr>
        <w:t>В целях уточнения сведений о прогнозе поступлений налоговых и неналоговых доходов на текущий финансовый год в срок:</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 не позднее третьего рабочего дня месяца, следующего за отчетным, главные администраторы доходов представляют уточненные данные в программном модуле "Кассовый план поступлений";</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 не позднее двух рабочих дней после получения сведений </w:t>
      </w:r>
      <w:r w:rsidR="00BA0D75">
        <w:rPr>
          <w:rFonts w:ascii="Arial" w:eastAsia="Times New Roman" w:hAnsi="Arial" w:cs="Arial"/>
          <w:color w:val="2D2D2D"/>
          <w:spacing w:val="2"/>
          <w:sz w:val="21"/>
          <w:szCs w:val="21"/>
          <w:lang w:eastAsia="ru-RU"/>
        </w:rPr>
        <w:t xml:space="preserve"> сектор доходов</w:t>
      </w:r>
      <w:r w:rsidRPr="004E36A8">
        <w:rPr>
          <w:rFonts w:ascii="Arial" w:eastAsia="Times New Roman" w:hAnsi="Arial" w:cs="Arial"/>
          <w:color w:val="2D2D2D"/>
          <w:spacing w:val="2"/>
          <w:sz w:val="21"/>
          <w:szCs w:val="21"/>
          <w:lang w:eastAsia="ru-RU"/>
        </w:rPr>
        <w:t xml:space="preserve"> вносит изменения в программном комплексе и представляет в</w:t>
      </w:r>
      <w:r w:rsidR="00BA0D75">
        <w:rPr>
          <w:rFonts w:ascii="Arial" w:eastAsia="Times New Roman" w:hAnsi="Arial" w:cs="Arial"/>
          <w:color w:val="2D2D2D"/>
          <w:spacing w:val="2"/>
          <w:sz w:val="21"/>
          <w:szCs w:val="21"/>
          <w:lang w:eastAsia="ru-RU"/>
        </w:rPr>
        <w:t xml:space="preserve"> сектор </w:t>
      </w:r>
      <w:proofErr w:type="gramStart"/>
      <w:r w:rsidR="00BA0D75">
        <w:rPr>
          <w:rFonts w:ascii="Arial" w:eastAsia="Times New Roman" w:hAnsi="Arial" w:cs="Arial"/>
          <w:color w:val="2D2D2D"/>
          <w:spacing w:val="2"/>
          <w:sz w:val="21"/>
          <w:szCs w:val="21"/>
          <w:lang w:eastAsia="ru-RU"/>
        </w:rPr>
        <w:t>расходов</w:t>
      </w:r>
      <w:proofErr w:type="gramEnd"/>
      <w:r w:rsidRPr="004E36A8">
        <w:rPr>
          <w:rFonts w:ascii="Arial" w:eastAsia="Times New Roman" w:hAnsi="Arial" w:cs="Arial"/>
          <w:color w:val="2D2D2D"/>
          <w:spacing w:val="2"/>
          <w:sz w:val="21"/>
          <w:szCs w:val="21"/>
          <w:lang w:eastAsia="ru-RU"/>
        </w:rPr>
        <w:t xml:space="preserve"> уточненный помесячный прогноз поступления налоговых и неналоговых доходов в бюджет </w:t>
      </w:r>
      <w:r w:rsidR="00BA0D75">
        <w:rPr>
          <w:rFonts w:ascii="Arial" w:eastAsia="Times New Roman" w:hAnsi="Arial" w:cs="Arial"/>
          <w:color w:val="2D2D2D"/>
          <w:spacing w:val="2"/>
          <w:sz w:val="21"/>
          <w:szCs w:val="21"/>
          <w:lang w:eastAsia="ru-RU"/>
        </w:rPr>
        <w:t xml:space="preserve"> муниципального района</w:t>
      </w:r>
      <w:r w:rsidR="00620DA3">
        <w:rPr>
          <w:rFonts w:ascii="Arial" w:eastAsia="Times New Roman" w:hAnsi="Arial" w:cs="Arial"/>
          <w:color w:val="2D2D2D"/>
          <w:spacing w:val="2"/>
          <w:sz w:val="21"/>
          <w:szCs w:val="21"/>
          <w:lang w:eastAsia="ru-RU"/>
        </w:rPr>
        <w:t xml:space="preserve"> </w:t>
      </w:r>
      <w:r w:rsidRPr="004E36A8">
        <w:rPr>
          <w:rFonts w:ascii="Arial" w:eastAsia="Times New Roman" w:hAnsi="Arial" w:cs="Arial"/>
          <w:color w:val="2D2D2D"/>
          <w:spacing w:val="2"/>
          <w:sz w:val="21"/>
          <w:szCs w:val="21"/>
          <w:lang w:eastAsia="ru-RU"/>
        </w:rPr>
        <w:t>на текущий финансовый год на бумажном носителе по форме согласно приложению N 2 к настоящему Порядку.</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3.3. В целях уточнения сведений о помесячном распределении безвозмездных поступлений на текущий финансовый год:</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главные администраторы доходов вводят в программном комплексе данные отчетного месяца под фактические поступления, а в последующие месяцы вносятся планируемые поступления. </w:t>
      </w:r>
      <w:r w:rsidR="00BA0D75">
        <w:rPr>
          <w:rFonts w:ascii="Arial" w:eastAsia="Times New Roman" w:hAnsi="Arial" w:cs="Arial"/>
          <w:color w:val="2D2D2D"/>
          <w:spacing w:val="2"/>
          <w:sz w:val="21"/>
          <w:szCs w:val="21"/>
          <w:lang w:eastAsia="ru-RU"/>
        </w:rPr>
        <w:t xml:space="preserve"> Сектор расходов</w:t>
      </w:r>
      <w:r w:rsidRPr="004E36A8">
        <w:rPr>
          <w:rFonts w:ascii="Arial" w:eastAsia="Times New Roman" w:hAnsi="Arial" w:cs="Arial"/>
          <w:color w:val="2D2D2D"/>
          <w:spacing w:val="2"/>
          <w:sz w:val="21"/>
          <w:szCs w:val="21"/>
          <w:lang w:eastAsia="ru-RU"/>
        </w:rPr>
        <w:t xml:space="preserve"> проверяет уточненные сведения и подтверждает в электронном виде посредством простановки даты ввода в действие и аналитического признака "КП утвержден".</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 xml:space="preserve">По итогам отчетного месяца в случае отклонения фактического кассового исполнения по налоговым и неналоговым доходам </w:t>
      </w:r>
      <w:r w:rsidR="008927CE">
        <w:rPr>
          <w:rFonts w:ascii="Arial" w:eastAsia="Times New Roman" w:hAnsi="Arial" w:cs="Arial"/>
          <w:color w:val="2D2D2D"/>
          <w:spacing w:val="2"/>
          <w:sz w:val="21"/>
          <w:szCs w:val="21"/>
          <w:lang w:eastAsia="ru-RU"/>
        </w:rPr>
        <w:t>бюджет</w:t>
      </w:r>
      <w:r w:rsidR="00BA0D75">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и безвозмездным поступлениям от представленного прогноза на величину более чем на 7 процентов, рассчитанную по общей сумме отклонения в целом по главному администратору доходов, соответствующий главный администратор доходов представляет в </w:t>
      </w:r>
      <w:r w:rsidR="00E549BC">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пояснительную записку с отражением причин указанного отклонения в срок не</w:t>
      </w:r>
      <w:proofErr w:type="gramEnd"/>
      <w:r w:rsidRPr="004E36A8">
        <w:rPr>
          <w:rFonts w:ascii="Arial" w:eastAsia="Times New Roman" w:hAnsi="Arial" w:cs="Arial"/>
          <w:color w:val="2D2D2D"/>
          <w:spacing w:val="2"/>
          <w:sz w:val="21"/>
          <w:szCs w:val="21"/>
          <w:lang w:eastAsia="ru-RU"/>
        </w:rPr>
        <w:t xml:space="preserve"> позднее 10-го числа текущего месяца.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3.4. Уточненный прогноз кассовых выплат по расходам </w:t>
      </w:r>
      <w:r w:rsidR="008927CE">
        <w:rPr>
          <w:rFonts w:ascii="Arial" w:eastAsia="Times New Roman" w:hAnsi="Arial" w:cs="Arial"/>
          <w:color w:val="2D2D2D"/>
          <w:spacing w:val="2"/>
          <w:sz w:val="21"/>
          <w:szCs w:val="21"/>
          <w:lang w:eastAsia="ru-RU"/>
        </w:rPr>
        <w:t>бюджет</w:t>
      </w:r>
      <w:r w:rsidR="00BA0D75">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текущий финансовый год с учетом внесенных изменений представляется в </w:t>
      </w:r>
      <w:r w:rsidR="00BA0D75">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в программном модуле "Кассовый план выплат" главными распорядителями в срок не позднее пяти рабочих дней текущего месяца. Изменения в электронном виде осуществляются в два этапа: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1) перенос неиспользованных остатков кассового плана выплат предыдущего месяца по всем главным распорядителям и подведомственным казенным учреждениям на последующие месяцы;</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 внесение планируемых изменений путем создания новых документов в модулях "Заявка </w:t>
      </w:r>
      <w:r w:rsidRPr="004E36A8">
        <w:rPr>
          <w:rFonts w:ascii="Arial" w:eastAsia="Times New Roman" w:hAnsi="Arial" w:cs="Arial"/>
          <w:color w:val="2D2D2D"/>
          <w:spacing w:val="2"/>
          <w:sz w:val="21"/>
          <w:szCs w:val="21"/>
          <w:lang w:eastAsia="ru-RU"/>
        </w:rPr>
        <w:lastRenderedPageBreak/>
        <w:t xml:space="preserve">бюджетополучателя" и "Кассовый план выплат".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представленных изменений,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По итогам отчетного месяца в случае отклонения фактического исполнения кассового плана выплат от представленного прогноза на величину более чем на 7 процентов, рассчитанную по общей сумме отклонения в целом по главному распорядителю, соответствующий главный распорядитель представляет сведения об исполнении кассового плана выплат с отражением причин указанного отклонения в срок не позднее 10-го числа месяца, следующего за отчетным периодом.</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Главные распорядители несут ответственность за несвоевременность и недостоверность представляемых в </w:t>
      </w:r>
      <w:r w:rsidR="00E549BC">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данных для составления и ведения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Отличительной особенностью формирования уточненного кассового плана по расходам </w:t>
      </w:r>
      <w:r w:rsidR="008927CE">
        <w:rPr>
          <w:rFonts w:ascii="Arial" w:eastAsia="Times New Roman" w:hAnsi="Arial" w:cs="Arial"/>
          <w:color w:val="2D2D2D"/>
          <w:spacing w:val="2"/>
          <w:sz w:val="21"/>
          <w:szCs w:val="21"/>
          <w:lang w:eastAsia="ru-RU"/>
        </w:rPr>
        <w:t>бюджет</w:t>
      </w:r>
      <w:r w:rsidR="00BA0D75">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декабрь является допустимое отклонение годовых показателей кассового плана от соответствующих показателей сводной бюджетной росписи (лимитов бюджетных обязательств). Причинами отклонения выступает планирование расходов на последний месяц отчетного финансового года по фактической потребности с учетом прогнозируемой суммы экономии по отдельным статьям расходов, а также предполагаемого </w:t>
      </w:r>
      <w:proofErr w:type="spellStart"/>
      <w:r w:rsidRPr="004E36A8">
        <w:rPr>
          <w:rFonts w:ascii="Arial" w:eastAsia="Times New Roman" w:hAnsi="Arial" w:cs="Arial"/>
          <w:color w:val="2D2D2D"/>
          <w:spacing w:val="2"/>
          <w:sz w:val="21"/>
          <w:szCs w:val="21"/>
          <w:lang w:eastAsia="ru-RU"/>
        </w:rPr>
        <w:t>неосвоения</w:t>
      </w:r>
      <w:proofErr w:type="spellEnd"/>
      <w:r w:rsidR="00BA0D75">
        <w:rPr>
          <w:rFonts w:ascii="Arial" w:eastAsia="Times New Roman" w:hAnsi="Arial" w:cs="Arial"/>
          <w:color w:val="2D2D2D"/>
          <w:spacing w:val="2"/>
          <w:sz w:val="21"/>
          <w:szCs w:val="21"/>
          <w:lang w:eastAsia="ru-RU"/>
        </w:rPr>
        <w:t xml:space="preserve"> средств бюджета  муниципального района</w:t>
      </w:r>
      <w:r w:rsidRPr="004E36A8">
        <w:rPr>
          <w:rFonts w:ascii="Arial" w:eastAsia="Times New Roman" w:hAnsi="Arial" w:cs="Arial"/>
          <w:color w:val="2D2D2D"/>
          <w:spacing w:val="2"/>
          <w:sz w:val="21"/>
          <w:szCs w:val="21"/>
          <w:lang w:eastAsia="ru-RU"/>
        </w:rPr>
        <w:t xml:space="preserve"> или</w:t>
      </w:r>
      <w:r w:rsidR="00BA0D75">
        <w:rPr>
          <w:rFonts w:ascii="Arial" w:eastAsia="Times New Roman" w:hAnsi="Arial" w:cs="Arial"/>
          <w:color w:val="2D2D2D"/>
          <w:spacing w:val="2"/>
          <w:sz w:val="21"/>
          <w:szCs w:val="21"/>
          <w:lang w:eastAsia="ru-RU"/>
        </w:rPr>
        <w:t xml:space="preserve"> </w:t>
      </w:r>
      <w:r w:rsidR="00BA0D75" w:rsidRPr="004E36A8">
        <w:rPr>
          <w:rFonts w:ascii="Arial" w:eastAsia="Times New Roman" w:hAnsi="Arial" w:cs="Arial"/>
          <w:color w:val="2D2D2D"/>
          <w:spacing w:val="2"/>
          <w:sz w:val="21"/>
          <w:szCs w:val="21"/>
          <w:lang w:eastAsia="ru-RU"/>
        </w:rPr>
        <w:t>областных</w:t>
      </w:r>
      <w:r w:rsidRPr="004E36A8">
        <w:rPr>
          <w:rFonts w:ascii="Arial" w:eastAsia="Times New Roman" w:hAnsi="Arial" w:cs="Arial"/>
          <w:color w:val="2D2D2D"/>
          <w:spacing w:val="2"/>
          <w:sz w:val="21"/>
          <w:szCs w:val="21"/>
          <w:lang w:eastAsia="ru-RU"/>
        </w:rPr>
        <w:t xml:space="preserve"> средств. Уменьшение сумм, приходящихся на декабрь, приведет к отклонению годовых показателей кассового плана выплат от показателей бюджетной росписи главного распорядителя, и в данном случае указанное отклонение будет являться допустимым. При этом главный распорядитель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допустимых отклонений (сложившееся несоответствие кассового плана и росписи с указанием сумм расхождения по статьям расходов),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3.5. В целях уточнения сведений о помесячном распределении источников финансирования на текущий финансовый год:</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главные администраторы источников в программном комплексе вводят планируемые поступления и выплаты.</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00034041">
        <w:rPr>
          <w:rFonts w:ascii="Arial" w:eastAsia="Times New Roman" w:hAnsi="Arial" w:cs="Arial"/>
          <w:color w:val="2D2D2D"/>
          <w:spacing w:val="2"/>
          <w:sz w:val="21"/>
          <w:szCs w:val="21"/>
          <w:lang w:eastAsia="ru-RU"/>
        </w:rPr>
        <w:t xml:space="preserve"> Сектор расходов </w:t>
      </w:r>
      <w:r w:rsidRPr="004E36A8">
        <w:rPr>
          <w:rFonts w:ascii="Arial" w:eastAsia="Times New Roman" w:hAnsi="Arial" w:cs="Arial"/>
          <w:color w:val="2D2D2D"/>
          <w:spacing w:val="2"/>
          <w:sz w:val="21"/>
          <w:szCs w:val="21"/>
          <w:lang w:eastAsia="ru-RU"/>
        </w:rPr>
        <w:t xml:space="preserve">ежемесячно вносит изменения в прогноз кассовых поступлений и кассовых выплат по источникам финансирования дефицита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 программном комплексе и представляет в отдел организации исполнения бюджета уточненный помесячный прогноз на текущий финансовый год.</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3.6. </w:t>
      </w:r>
      <w:r w:rsidR="00034041">
        <w:rPr>
          <w:rFonts w:ascii="Arial" w:eastAsia="Times New Roman" w:hAnsi="Arial" w:cs="Arial"/>
          <w:color w:val="2D2D2D"/>
          <w:spacing w:val="2"/>
          <w:sz w:val="21"/>
          <w:szCs w:val="21"/>
          <w:lang w:eastAsia="ru-RU"/>
        </w:rPr>
        <w:t xml:space="preserve">Сектор расходов </w:t>
      </w:r>
      <w:r w:rsidRPr="004E36A8">
        <w:rPr>
          <w:rFonts w:ascii="Arial" w:eastAsia="Times New Roman" w:hAnsi="Arial" w:cs="Arial"/>
          <w:color w:val="2D2D2D"/>
          <w:spacing w:val="2"/>
          <w:sz w:val="21"/>
          <w:szCs w:val="21"/>
          <w:lang w:eastAsia="ru-RU"/>
        </w:rPr>
        <w:t xml:space="preserve">на основании представленных уточненных сведений по доходам, расходам и источникам финансирования формирует уточненный кассовый план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на текущий финансовый год с помесячной детализацией по форме </w:t>
      </w:r>
      <w:r w:rsidRPr="004E36A8">
        <w:rPr>
          <w:rFonts w:ascii="Arial" w:eastAsia="Times New Roman" w:hAnsi="Arial" w:cs="Arial"/>
          <w:color w:val="2D2D2D"/>
          <w:spacing w:val="2"/>
          <w:sz w:val="21"/>
          <w:szCs w:val="21"/>
          <w:lang w:eastAsia="ru-RU"/>
        </w:rPr>
        <w:lastRenderedPageBreak/>
        <w:t xml:space="preserve">согласно приложению N 1 к настоящему Порядку и направляет его на согласование заместителю </w:t>
      </w:r>
      <w:r w:rsidR="00034041">
        <w:rPr>
          <w:rFonts w:ascii="Arial" w:eastAsia="Times New Roman" w:hAnsi="Arial" w:cs="Arial"/>
          <w:color w:val="2D2D2D"/>
          <w:spacing w:val="2"/>
          <w:sz w:val="21"/>
          <w:szCs w:val="21"/>
          <w:lang w:eastAsia="ru-RU"/>
        </w:rPr>
        <w:t xml:space="preserve"> начальника </w:t>
      </w:r>
      <w:r w:rsidR="009B21FD">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w:t>
      </w:r>
      <w:r w:rsidR="00034041">
        <w:rPr>
          <w:rFonts w:ascii="Arial" w:eastAsia="Times New Roman" w:hAnsi="Arial" w:cs="Arial"/>
          <w:color w:val="2D2D2D"/>
          <w:spacing w:val="2"/>
          <w:sz w:val="21"/>
          <w:szCs w:val="21"/>
          <w:lang w:eastAsia="ru-RU"/>
        </w:rPr>
        <w:t>ого</w:t>
      </w:r>
      <w:r w:rsidR="001430B7">
        <w:rPr>
          <w:rFonts w:ascii="Arial" w:eastAsia="Times New Roman" w:hAnsi="Arial" w:cs="Arial"/>
          <w:color w:val="2D2D2D"/>
          <w:spacing w:val="2"/>
          <w:sz w:val="21"/>
          <w:szCs w:val="21"/>
          <w:lang w:eastAsia="ru-RU"/>
        </w:rPr>
        <w:t xml:space="preserve"> управлени</w:t>
      </w:r>
      <w:r w:rsidR="00034041">
        <w:rPr>
          <w:rFonts w:ascii="Arial" w:eastAsia="Times New Roman" w:hAnsi="Arial" w:cs="Arial"/>
          <w:color w:val="2D2D2D"/>
          <w:spacing w:val="2"/>
          <w:sz w:val="21"/>
          <w:szCs w:val="21"/>
          <w:lang w:eastAsia="ru-RU"/>
        </w:rPr>
        <w:t>я</w:t>
      </w:r>
      <w:r w:rsidRPr="004E36A8">
        <w:rPr>
          <w:rFonts w:ascii="Arial" w:eastAsia="Times New Roman" w:hAnsi="Arial" w:cs="Arial"/>
          <w:color w:val="2D2D2D"/>
          <w:spacing w:val="2"/>
          <w:sz w:val="21"/>
          <w:szCs w:val="21"/>
          <w:lang w:eastAsia="ru-RU"/>
        </w:rPr>
        <w:t>, курирующему работу</w:t>
      </w:r>
      <w:r w:rsidR="00034041">
        <w:rPr>
          <w:rFonts w:ascii="Arial" w:eastAsia="Times New Roman" w:hAnsi="Arial" w:cs="Arial"/>
          <w:color w:val="2D2D2D"/>
          <w:spacing w:val="2"/>
          <w:sz w:val="21"/>
          <w:szCs w:val="21"/>
          <w:lang w:eastAsia="ru-RU"/>
        </w:rPr>
        <w:t xml:space="preserve"> сектора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Уточненный кассовый план ежемесячно утверждается руководителем </w:t>
      </w:r>
      <w:r w:rsidR="00E549BC">
        <w:rPr>
          <w:rFonts w:ascii="Arial" w:eastAsia="Times New Roman" w:hAnsi="Arial" w:cs="Arial"/>
          <w:color w:val="2D2D2D"/>
          <w:spacing w:val="2"/>
          <w:sz w:val="21"/>
          <w:szCs w:val="21"/>
          <w:lang w:eastAsia="ru-RU"/>
        </w:rPr>
        <w:t>Ф</w:t>
      </w:r>
      <w:r w:rsidR="00034041">
        <w:rPr>
          <w:rFonts w:ascii="Arial" w:eastAsia="Times New Roman" w:hAnsi="Arial" w:cs="Arial"/>
          <w:color w:val="2D2D2D"/>
          <w:spacing w:val="2"/>
          <w:sz w:val="21"/>
          <w:szCs w:val="21"/>
          <w:lang w:eastAsia="ru-RU"/>
        </w:rPr>
        <w:t>инансово</w:t>
      </w:r>
      <w:r w:rsidR="00E549BC">
        <w:rPr>
          <w:rFonts w:ascii="Arial" w:eastAsia="Times New Roman" w:hAnsi="Arial" w:cs="Arial"/>
          <w:color w:val="2D2D2D"/>
          <w:spacing w:val="2"/>
          <w:sz w:val="21"/>
          <w:szCs w:val="21"/>
          <w:lang w:eastAsia="ru-RU"/>
        </w:rPr>
        <w:t>го</w:t>
      </w:r>
      <w:r w:rsidR="00034041">
        <w:rPr>
          <w:rFonts w:ascii="Arial" w:eastAsia="Times New Roman" w:hAnsi="Arial" w:cs="Arial"/>
          <w:color w:val="2D2D2D"/>
          <w:spacing w:val="2"/>
          <w:sz w:val="21"/>
          <w:szCs w:val="21"/>
          <w:lang w:eastAsia="ru-RU"/>
        </w:rPr>
        <w:t xml:space="preserve"> управления</w:t>
      </w:r>
      <w:r w:rsidRPr="004E36A8">
        <w:rPr>
          <w:rFonts w:ascii="Arial" w:eastAsia="Times New Roman" w:hAnsi="Arial" w:cs="Arial"/>
          <w:color w:val="2D2D2D"/>
          <w:spacing w:val="2"/>
          <w:sz w:val="21"/>
          <w:szCs w:val="21"/>
          <w:lang w:eastAsia="ru-RU"/>
        </w:rPr>
        <w:t xml:space="preserve"> не позднее семи рабочих дней.</w:t>
      </w:r>
      <w:r w:rsidRPr="004E36A8">
        <w:rPr>
          <w:rFonts w:ascii="Arial" w:eastAsia="Times New Roman" w:hAnsi="Arial" w:cs="Arial"/>
          <w:color w:val="2D2D2D"/>
          <w:spacing w:val="2"/>
          <w:sz w:val="21"/>
          <w:szCs w:val="21"/>
          <w:lang w:eastAsia="ru-RU"/>
        </w:rPr>
        <w:br/>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IV. Порядок утверждения предельных объемов финансирования и внесение изменений в кассовый план в течение текущего месяца</w:t>
      </w: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4.1. После утверждения кассового плана и предельных объемов финансирования каждому главному распорядителю в электронном виде направляется в программном комплексе СМАРТ уведомление о предельных объемах финансирования.</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4.2. </w:t>
      </w:r>
      <w:proofErr w:type="gramStart"/>
      <w:r w:rsidRPr="004E36A8">
        <w:rPr>
          <w:rFonts w:ascii="Arial" w:eastAsia="Times New Roman" w:hAnsi="Arial" w:cs="Arial"/>
          <w:color w:val="2D2D2D"/>
          <w:spacing w:val="2"/>
          <w:sz w:val="21"/>
          <w:szCs w:val="21"/>
          <w:lang w:eastAsia="ru-RU"/>
        </w:rPr>
        <w:t xml:space="preserve">Изменения в утвержденные предельные объемы финансирования вносятся </w:t>
      </w:r>
      <w:r w:rsidR="00034041">
        <w:rPr>
          <w:rFonts w:ascii="Arial" w:eastAsia="Times New Roman" w:hAnsi="Arial" w:cs="Arial"/>
          <w:color w:val="2D2D2D"/>
          <w:spacing w:val="2"/>
          <w:sz w:val="21"/>
          <w:szCs w:val="21"/>
          <w:lang w:eastAsia="ru-RU"/>
        </w:rPr>
        <w:t xml:space="preserve"> сектором  расходов</w:t>
      </w:r>
      <w:r w:rsidRPr="004E36A8">
        <w:rPr>
          <w:rFonts w:ascii="Arial" w:eastAsia="Times New Roman" w:hAnsi="Arial" w:cs="Arial"/>
          <w:color w:val="2D2D2D"/>
          <w:spacing w:val="2"/>
          <w:sz w:val="21"/>
          <w:szCs w:val="21"/>
          <w:lang w:eastAsia="ru-RU"/>
        </w:rPr>
        <w:t xml:space="preserve"> по предложениям главных распорядителей без ограничения по следующим основаниям:</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1) внесение изменений в соответствии с </w:t>
      </w:r>
      <w:r w:rsidR="00034041">
        <w:rPr>
          <w:rFonts w:ascii="Arial" w:eastAsia="Times New Roman" w:hAnsi="Arial" w:cs="Arial"/>
          <w:color w:val="2D2D2D"/>
          <w:spacing w:val="2"/>
          <w:sz w:val="21"/>
          <w:szCs w:val="21"/>
          <w:lang w:eastAsia="ru-RU"/>
        </w:rPr>
        <w:t>Решением  о</w:t>
      </w:r>
      <w:r w:rsidRPr="004E36A8">
        <w:rPr>
          <w:rFonts w:ascii="Arial" w:eastAsia="Times New Roman" w:hAnsi="Arial" w:cs="Arial"/>
          <w:color w:val="2D2D2D"/>
          <w:spacing w:val="2"/>
          <w:sz w:val="21"/>
          <w:szCs w:val="21"/>
          <w:lang w:eastAsia="ru-RU"/>
        </w:rPr>
        <w:t xml:space="preserve"> бюджете</w:t>
      </w:r>
      <w:r w:rsidR="00034041">
        <w:rPr>
          <w:rFonts w:ascii="Arial" w:eastAsia="Times New Roman" w:hAnsi="Arial" w:cs="Arial"/>
          <w:color w:val="2D2D2D"/>
          <w:spacing w:val="2"/>
          <w:sz w:val="21"/>
          <w:szCs w:val="21"/>
          <w:lang w:eastAsia="ru-RU"/>
        </w:rPr>
        <w:t xml:space="preserve"> Севского муниципального района</w:t>
      </w:r>
      <w:r w:rsidRPr="004E36A8">
        <w:rPr>
          <w:rFonts w:ascii="Arial" w:eastAsia="Times New Roman" w:hAnsi="Arial" w:cs="Arial"/>
          <w:color w:val="2D2D2D"/>
          <w:spacing w:val="2"/>
          <w:sz w:val="21"/>
          <w:szCs w:val="21"/>
          <w:lang w:eastAsia="ru-RU"/>
        </w:rPr>
        <w:t xml:space="preserve"> и (или) сводную бюджетную роспись, в том числе предусматривающие: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исполнение судебных актов, связанных с обращением взыскания на средства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w:t>
      </w:r>
      <w:proofErr w:type="gramStart"/>
      <w:r w:rsidRPr="004E36A8">
        <w:rPr>
          <w:rFonts w:ascii="Arial" w:eastAsia="Times New Roman" w:hAnsi="Arial" w:cs="Arial"/>
          <w:color w:val="2D2D2D"/>
          <w:spacing w:val="2"/>
          <w:sz w:val="21"/>
          <w:szCs w:val="21"/>
          <w:lang w:eastAsia="ru-RU"/>
        </w:rPr>
        <w:t xml:space="preserve">использование средств резервного фонда </w:t>
      </w:r>
      <w:r w:rsidR="00034041">
        <w:rPr>
          <w:rFonts w:ascii="Arial" w:eastAsia="Times New Roman" w:hAnsi="Arial" w:cs="Arial"/>
          <w:color w:val="2D2D2D"/>
          <w:spacing w:val="2"/>
          <w:sz w:val="21"/>
          <w:szCs w:val="21"/>
          <w:lang w:eastAsia="ru-RU"/>
        </w:rPr>
        <w:t>Севского муниципального района</w:t>
      </w:r>
      <w:r w:rsidRPr="004E36A8">
        <w:rPr>
          <w:rFonts w:ascii="Arial" w:eastAsia="Times New Roman" w:hAnsi="Arial" w:cs="Arial"/>
          <w:color w:val="2D2D2D"/>
          <w:spacing w:val="2"/>
          <w:sz w:val="21"/>
          <w:szCs w:val="21"/>
          <w:lang w:eastAsia="ru-RU"/>
        </w:rPr>
        <w:t xml:space="preserve"> и иных средств, зарезервированных в составе утвержденных бюджетных ассигнований;</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использования субсидий и субвенций, иных межбюджетных трансфертов, имеющих целевой характер, фактически полученн</w:t>
      </w:r>
      <w:r w:rsidR="00034041">
        <w:rPr>
          <w:rFonts w:ascii="Arial" w:eastAsia="Times New Roman" w:hAnsi="Arial" w:cs="Arial"/>
          <w:color w:val="2D2D2D"/>
          <w:spacing w:val="2"/>
          <w:sz w:val="21"/>
          <w:szCs w:val="21"/>
          <w:lang w:eastAsia="ru-RU"/>
        </w:rPr>
        <w:t xml:space="preserve">ых сверх утвержденных </w:t>
      </w:r>
      <w:r w:rsidR="00E549BC">
        <w:rPr>
          <w:rFonts w:ascii="Arial" w:eastAsia="Times New Roman" w:hAnsi="Arial" w:cs="Arial"/>
          <w:color w:val="2D2D2D"/>
          <w:spacing w:val="2"/>
          <w:sz w:val="21"/>
          <w:szCs w:val="21"/>
          <w:lang w:eastAsia="ru-RU"/>
        </w:rPr>
        <w:t xml:space="preserve"> Решением </w:t>
      </w:r>
      <w:r w:rsidR="00034041">
        <w:rPr>
          <w:rFonts w:ascii="Arial" w:eastAsia="Times New Roman" w:hAnsi="Arial" w:cs="Arial"/>
          <w:color w:val="2D2D2D"/>
          <w:spacing w:val="2"/>
          <w:sz w:val="21"/>
          <w:szCs w:val="21"/>
          <w:lang w:eastAsia="ru-RU"/>
        </w:rPr>
        <w:t xml:space="preserve"> о </w:t>
      </w:r>
      <w:r w:rsidRPr="004E36A8">
        <w:rPr>
          <w:rFonts w:ascii="Arial" w:eastAsia="Times New Roman" w:hAnsi="Arial" w:cs="Arial"/>
          <w:color w:val="2D2D2D"/>
          <w:spacing w:val="2"/>
          <w:sz w:val="21"/>
          <w:szCs w:val="21"/>
          <w:lang w:eastAsia="ru-RU"/>
        </w:rPr>
        <w:t>бюджете</w:t>
      </w:r>
      <w:r w:rsidR="00034041">
        <w:rPr>
          <w:rFonts w:ascii="Arial" w:eastAsia="Times New Roman" w:hAnsi="Arial" w:cs="Arial"/>
          <w:color w:val="2D2D2D"/>
          <w:spacing w:val="2"/>
          <w:sz w:val="21"/>
          <w:szCs w:val="21"/>
          <w:lang w:eastAsia="ru-RU"/>
        </w:rPr>
        <w:t xml:space="preserve"> Севского муниципального района</w:t>
      </w:r>
      <w:r w:rsidRPr="004E36A8">
        <w:rPr>
          <w:rFonts w:ascii="Arial" w:eastAsia="Times New Roman" w:hAnsi="Arial" w:cs="Arial"/>
          <w:color w:val="2D2D2D"/>
          <w:spacing w:val="2"/>
          <w:sz w:val="21"/>
          <w:szCs w:val="21"/>
          <w:lang w:eastAsia="ru-RU"/>
        </w:rPr>
        <w:t>;</w:t>
      </w:r>
      <w:proofErr w:type="gramEnd"/>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 иные основания, определенные Порядком составления и ведения сводной бюджетной росписи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и бюджетных росписей главных распорядителей средств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связанные с необходимостью осуществления выплат в текущем месяце.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roofErr w:type="gramStart"/>
      <w:r w:rsidRPr="004E36A8">
        <w:rPr>
          <w:rFonts w:ascii="Arial" w:eastAsia="Times New Roman" w:hAnsi="Arial" w:cs="Arial"/>
          <w:color w:val="2D2D2D"/>
          <w:spacing w:val="2"/>
          <w:sz w:val="21"/>
          <w:szCs w:val="21"/>
          <w:lang w:eastAsia="ru-RU"/>
        </w:rPr>
        <w:t>После утверждения изменений в кассовый план выплат, которые влияют на предельные объемы финансирования, главному распорядителю в электронном виде в программном комплексе СМАРТ направляется уведомление об изменениях предельных объемов финансирования.</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2) внесение изменений в утвержденные предельные объемы финансирования, не приводящие в целом по главному распорядителю к увеличению кассовых выплат по расходам </w:t>
      </w:r>
      <w:r w:rsidR="008927CE">
        <w:rPr>
          <w:rFonts w:ascii="Arial" w:eastAsia="Times New Roman" w:hAnsi="Arial" w:cs="Arial"/>
          <w:color w:val="2D2D2D"/>
          <w:spacing w:val="2"/>
          <w:sz w:val="21"/>
          <w:szCs w:val="21"/>
          <w:lang w:eastAsia="ru-RU"/>
        </w:rPr>
        <w:t>бюджет</w:t>
      </w:r>
      <w:r w:rsidR="00034041">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осуществляется посредством перераспределения плановых показателей между статьями</w:t>
      </w:r>
      <w:proofErr w:type="gramEnd"/>
      <w:r w:rsidRPr="004E36A8">
        <w:rPr>
          <w:rFonts w:ascii="Arial" w:eastAsia="Times New Roman" w:hAnsi="Arial" w:cs="Arial"/>
          <w:color w:val="2D2D2D"/>
          <w:spacing w:val="2"/>
          <w:sz w:val="21"/>
          <w:szCs w:val="21"/>
          <w:lang w:eastAsia="ru-RU"/>
        </w:rPr>
        <w:t xml:space="preserve"> расходов в рамках кассового </w:t>
      </w:r>
      <w:r w:rsidRPr="004E36A8">
        <w:rPr>
          <w:rFonts w:ascii="Arial" w:eastAsia="Times New Roman" w:hAnsi="Arial" w:cs="Arial"/>
          <w:color w:val="2D2D2D"/>
          <w:spacing w:val="2"/>
          <w:sz w:val="21"/>
          <w:szCs w:val="21"/>
          <w:lang w:eastAsia="ru-RU"/>
        </w:rPr>
        <w:lastRenderedPageBreak/>
        <w:t>плана текущего месяца.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Главные распорядители вправе вносить изменения в показатели кассового плана, в случае если они не приводят к изменению утвержденных сумм, путем перераспределения средств между подведомственными учреждениями и (или) кодами дополнительной классификации и региональной классификации мероприятий </w:t>
      </w:r>
      <w:r w:rsidR="00034041">
        <w:rPr>
          <w:rFonts w:ascii="Arial" w:eastAsia="Times New Roman" w:hAnsi="Arial" w:cs="Arial"/>
          <w:color w:val="2D2D2D"/>
          <w:spacing w:val="2"/>
          <w:sz w:val="21"/>
          <w:szCs w:val="21"/>
          <w:lang w:eastAsia="ru-RU"/>
        </w:rPr>
        <w:t xml:space="preserve"> муниципальных </w:t>
      </w:r>
      <w:r w:rsidRPr="004E36A8">
        <w:rPr>
          <w:rFonts w:ascii="Arial" w:eastAsia="Times New Roman" w:hAnsi="Arial" w:cs="Arial"/>
          <w:color w:val="2D2D2D"/>
          <w:spacing w:val="2"/>
          <w:sz w:val="21"/>
          <w:szCs w:val="21"/>
          <w:lang w:eastAsia="ru-RU"/>
        </w:rPr>
        <w:t xml:space="preserve"> программ </w:t>
      </w:r>
      <w:r w:rsidR="00034041">
        <w:rPr>
          <w:rFonts w:ascii="Arial" w:eastAsia="Times New Roman" w:hAnsi="Arial" w:cs="Arial"/>
          <w:color w:val="2D2D2D"/>
          <w:spacing w:val="2"/>
          <w:sz w:val="21"/>
          <w:szCs w:val="21"/>
          <w:lang w:eastAsia="ru-RU"/>
        </w:rPr>
        <w:t>Севского муниципального района</w:t>
      </w:r>
      <w:r w:rsidRPr="004E36A8">
        <w:rPr>
          <w:rFonts w:ascii="Arial" w:eastAsia="Times New Roman" w:hAnsi="Arial" w:cs="Arial"/>
          <w:color w:val="2D2D2D"/>
          <w:spacing w:val="2"/>
          <w:sz w:val="21"/>
          <w:szCs w:val="21"/>
          <w:lang w:eastAsia="ru-RU"/>
        </w:rPr>
        <w:t>.</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4.3. </w:t>
      </w:r>
      <w:proofErr w:type="gramStart"/>
      <w:r w:rsidRPr="004E36A8">
        <w:rPr>
          <w:rFonts w:ascii="Arial" w:eastAsia="Times New Roman" w:hAnsi="Arial" w:cs="Arial"/>
          <w:color w:val="2D2D2D"/>
          <w:spacing w:val="2"/>
          <w:sz w:val="21"/>
          <w:szCs w:val="21"/>
          <w:lang w:eastAsia="ru-RU"/>
        </w:rPr>
        <w:t>Для внесения изменений в кассовый план главные распорядители в программном комплексе формируют электронные документы с указанием сумм увеличения или уменьшения выплат соответствующего месяца, подписывают их ЭП и указывают один из аналитических признаков, соответствующих изменению: 101 - в связи с недостаточностью средств на текущий месяц (в случае увеличения предельного объема финансирования) или 102 - в связи с перемещением показателей кассового плана в пределах</w:t>
      </w:r>
      <w:proofErr w:type="gramEnd"/>
      <w:r w:rsidRPr="004E36A8">
        <w:rPr>
          <w:rFonts w:ascii="Arial" w:eastAsia="Times New Roman" w:hAnsi="Arial" w:cs="Arial"/>
          <w:color w:val="2D2D2D"/>
          <w:spacing w:val="2"/>
          <w:sz w:val="21"/>
          <w:szCs w:val="21"/>
          <w:lang w:eastAsia="ru-RU"/>
        </w:rPr>
        <w:t xml:space="preserve"> текущего месяца (без изменения итоговой суммы) по главному распорядителю. В программном комплексе в модуле "Кассовый план выплат" в </w:t>
      </w:r>
      <w:proofErr w:type="spellStart"/>
      <w:r w:rsidRPr="004E36A8">
        <w:rPr>
          <w:rFonts w:ascii="Arial" w:eastAsia="Times New Roman" w:hAnsi="Arial" w:cs="Arial"/>
          <w:color w:val="2D2D2D"/>
          <w:spacing w:val="2"/>
          <w:sz w:val="21"/>
          <w:szCs w:val="21"/>
          <w:lang w:eastAsia="ru-RU"/>
        </w:rPr>
        <w:t>pdf</w:t>
      </w:r>
      <w:proofErr w:type="spellEnd"/>
      <w:r w:rsidRPr="004E36A8">
        <w:rPr>
          <w:rFonts w:ascii="Arial" w:eastAsia="Times New Roman" w:hAnsi="Arial" w:cs="Arial"/>
          <w:color w:val="2D2D2D"/>
          <w:spacing w:val="2"/>
          <w:sz w:val="21"/>
          <w:szCs w:val="21"/>
          <w:lang w:eastAsia="ru-RU"/>
        </w:rPr>
        <w:t>-формате с использованием значка на панели задач "Оправдательные документы" размещается письменное обоснование планируемых изменений, подписанное ЭП.</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4.4. Далее документ проверяет </w:t>
      </w:r>
      <w:r w:rsidR="002C1B1E">
        <w:rPr>
          <w:rFonts w:ascii="Arial" w:eastAsia="Times New Roman" w:hAnsi="Arial" w:cs="Arial"/>
          <w:color w:val="2D2D2D"/>
          <w:spacing w:val="2"/>
          <w:sz w:val="21"/>
          <w:szCs w:val="21"/>
          <w:lang w:eastAsia="ru-RU"/>
        </w:rPr>
        <w:t xml:space="preserve"> сектор  расходов</w:t>
      </w:r>
      <w:r w:rsidRPr="004E36A8">
        <w:rPr>
          <w:rFonts w:ascii="Arial" w:eastAsia="Times New Roman" w:hAnsi="Arial" w:cs="Arial"/>
          <w:color w:val="2D2D2D"/>
          <w:spacing w:val="2"/>
          <w:sz w:val="21"/>
          <w:szCs w:val="21"/>
          <w:lang w:eastAsia="ru-RU"/>
        </w:rPr>
        <w:t xml:space="preserve"> на предмет соответствия показателям бюджетной росписи, наличия свободного остатка средств по уменьшаемым статьям расходов на дату обращения. При положительном решении и правильности заполнения электронных документов осуществляется внесение соответствующих изменений в кассовый план выплат и предельные объемы финансирования посредством ввода электронных документов в действие и простановки аналитического признака "КП утвержден".</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xml:space="preserve">4.5. </w:t>
      </w:r>
      <w:r w:rsidR="001430B7">
        <w:rPr>
          <w:rFonts w:ascii="Arial" w:eastAsia="Times New Roman" w:hAnsi="Arial" w:cs="Arial"/>
          <w:color w:val="2D2D2D"/>
          <w:spacing w:val="2"/>
          <w:sz w:val="21"/>
          <w:szCs w:val="21"/>
          <w:lang w:eastAsia="ru-RU"/>
        </w:rPr>
        <w:t>Финансовое управление</w:t>
      </w:r>
      <w:r w:rsidRPr="004E36A8">
        <w:rPr>
          <w:rFonts w:ascii="Arial" w:eastAsia="Times New Roman" w:hAnsi="Arial" w:cs="Arial"/>
          <w:color w:val="2D2D2D"/>
          <w:spacing w:val="2"/>
          <w:sz w:val="21"/>
          <w:szCs w:val="21"/>
          <w:lang w:eastAsia="ru-RU"/>
        </w:rPr>
        <w:t xml:space="preserve"> вправе отклонить предложения главных распорядителей в случае: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отсутствия сре</w:t>
      </w:r>
      <w:proofErr w:type="gramStart"/>
      <w:r w:rsidRPr="004E36A8">
        <w:rPr>
          <w:rFonts w:ascii="Arial" w:eastAsia="Times New Roman" w:hAnsi="Arial" w:cs="Arial"/>
          <w:color w:val="2D2D2D"/>
          <w:spacing w:val="2"/>
          <w:sz w:val="21"/>
          <w:szCs w:val="21"/>
          <w:lang w:eastAsia="ru-RU"/>
        </w:rPr>
        <w:t xml:space="preserve">дств </w:t>
      </w:r>
      <w:r w:rsidR="002C1B1E">
        <w:rPr>
          <w:rFonts w:ascii="Arial" w:eastAsia="Times New Roman" w:hAnsi="Arial" w:cs="Arial"/>
          <w:color w:val="2D2D2D"/>
          <w:spacing w:val="2"/>
          <w:sz w:val="21"/>
          <w:szCs w:val="21"/>
          <w:lang w:eastAsia="ru-RU"/>
        </w:rPr>
        <w:t xml:space="preserve"> в</w:t>
      </w:r>
      <w:r w:rsidR="00ED7AD3">
        <w:rPr>
          <w:rFonts w:ascii="Arial" w:eastAsia="Times New Roman" w:hAnsi="Arial" w:cs="Arial"/>
          <w:color w:val="2D2D2D"/>
          <w:spacing w:val="2"/>
          <w:sz w:val="21"/>
          <w:szCs w:val="21"/>
          <w:lang w:eastAsia="ru-RU"/>
        </w:rPr>
        <w:t xml:space="preserve"> </w:t>
      </w:r>
      <w:r w:rsidR="008927CE">
        <w:rPr>
          <w:rFonts w:ascii="Arial" w:eastAsia="Times New Roman" w:hAnsi="Arial" w:cs="Arial"/>
          <w:color w:val="2D2D2D"/>
          <w:spacing w:val="2"/>
          <w:sz w:val="21"/>
          <w:szCs w:val="21"/>
          <w:lang w:eastAsia="ru-RU"/>
        </w:rPr>
        <w:t>б</w:t>
      </w:r>
      <w:proofErr w:type="gramEnd"/>
      <w:r w:rsidR="008927CE">
        <w:rPr>
          <w:rFonts w:ascii="Arial" w:eastAsia="Times New Roman" w:hAnsi="Arial" w:cs="Arial"/>
          <w:color w:val="2D2D2D"/>
          <w:spacing w:val="2"/>
          <w:sz w:val="21"/>
          <w:szCs w:val="21"/>
          <w:lang w:eastAsia="ru-RU"/>
        </w:rPr>
        <w:t>юджет</w:t>
      </w:r>
      <w:r w:rsidR="002C1B1E">
        <w:rPr>
          <w:rFonts w:ascii="Arial" w:eastAsia="Times New Roman" w:hAnsi="Arial" w:cs="Arial"/>
          <w:color w:val="2D2D2D"/>
          <w:spacing w:val="2"/>
          <w:sz w:val="21"/>
          <w:szCs w:val="21"/>
          <w:lang w:eastAsia="ru-RU"/>
        </w:rPr>
        <w:t>е</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для обеспечения помесячной сбалансированности кассового плана;</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представления предложений, приводящих к увеличению кассового плана текущего месяца, при наличии свободного остатка кассового плана, не планируемого к использованию в текущем месяце;</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 иных случаев в соответствии с бюджетным законодательством.</w:t>
      </w:r>
      <w:r w:rsidRPr="004E36A8">
        <w:rPr>
          <w:rFonts w:ascii="Arial" w:eastAsia="Times New Roman" w:hAnsi="Arial" w:cs="Arial"/>
          <w:color w:val="2D2D2D"/>
          <w:spacing w:val="2"/>
          <w:sz w:val="21"/>
          <w:szCs w:val="21"/>
          <w:lang w:eastAsia="ru-RU"/>
        </w:rPr>
        <w:br/>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 xml:space="preserve">V. Исполнение кассового плана при недостаточности средств на едином счете </w:t>
      </w:r>
      <w:r w:rsidR="008927CE">
        <w:rPr>
          <w:rFonts w:ascii="Arial" w:eastAsia="Times New Roman" w:hAnsi="Arial" w:cs="Arial"/>
          <w:color w:val="4C4C4C"/>
          <w:spacing w:val="2"/>
          <w:sz w:val="29"/>
          <w:szCs w:val="29"/>
          <w:lang w:eastAsia="ru-RU"/>
        </w:rPr>
        <w:t>бюджет</w:t>
      </w:r>
      <w:r w:rsidR="002C1B1E">
        <w:rPr>
          <w:rFonts w:ascii="Arial" w:eastAsia="Times New Roman" w:hAnsi="Arial" w:cs="Arial"/>
          <w:color w:val="4C4C4C"/>
          <w:spacing w:val="2"/>
          <w:sz w:val="29"/>
          <w:szCs w:val="29"/>
          <w:lang w:eastAsia="ru-RU"/>
        </w:rPr>
        <w:t>а</w:t>
      </w:r>
      <w:r w:rsidR="008927CE">
        <w:rPr>
          <w:rFonts w:ascii="Arial" w:eastAsia="Times New Roman" w:hAnsi="Arial" w:cs="Arial"/>
          <w:color w:val="4C4C4C"/>
          <w:spacing w:val="2"/>
          <w:sz w:val="29"/>
          <w:szCs w:val="29"/>
          <w:lang w:eastAsia="ru-RU"/>
        </w:rPr>
        <w:t xml:space="preserve"> муниципального района</w:t>
      </w: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 xml:space="preserve">В случае прогнозирования недостаточности денежных средств на едином счете </w:t>
      </w:r>
      <w:r w:rsidR="008927CE">
        <w:rPr>
          <w:rFonts w:ascii="Arial" w:eastAsia="Times New Roman" w:hAnsi="Arial" w:cs="Arial"/>
          <w:color w:val="2D2D2D"/>
          <w:spacing w:val="2"/>
          <w:sz w:val="21"/>
          <w:szCs w:val="21"/>
          <w:lang w:eastAsia="ru-RU"/>
        </w:rPr>
        <w:t>бюджет</w:t>
      </w:r>
      <w:r w:rsidR="002C1B1E">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необходимых для осуществления кассовых выплат, в условиях уменьшения прогнозной оценки по доходам и (или) источникам финансирования дефицита </w:t>
      </w:r>
      <w:r w:rsidR="008927CE">
        <w:rPr>
          <w:rFonts w:ascii="Arial" w:eastAsia="Times New Roman" w:hAnsi="Arial" w:cs="Arial"/>
          <w:color w:val="2D2D2D"/>
          <w:spacing w:val="2"/>
          <w:sz w:val="21"/>
          <w:szCs w:val="21"/>
          <w:lang w:eastAsia="ru-RU"/>
        </w:rPr>
        <w:lastRenderedPageBreak/>
        <w:t>бюджет</w:t>
      </w:r>
      <w:r w:rsidR="002C1B1E">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w:t>
      </w:r>
      <w:r w:rsidR="00E549BC">
        <w:rPr>
          <w:rFonts w:ascii="Arial" w:eastAsia="Times New Roman" w:hAnsi="Arial" w:cs="Arial"/>
          <w:color w:val="2D2D2D"/>
          <w:spacing w:val="2"/>
          <w:sz w:val="21"/>
          <w:szCs w:val="21"/>
          <w:lang w:eastAsia="ru-RU"/>
        </w:rPr>
        <w:t>Ф</w:t>
      </w:r>
      <w:r w:rsidR="001430B7">
        <w:rPr>
          <w:rFonts w:ascii="Arial" w:eastAsia="Times New Roman" w:hAnsi="Arial" w:cs="Arial"/>
          <w:color w:val="2D2D2D"/>
          <w:spacing w:val="2"/>
          <w:sz w:val="21"/>
          <w:szCs w:val="21"/>
          <w:lang w:eastAsia="ru-RU"/>
        </w:rPr>
        <w:t>инансовое управление</w:t>
      </w:r>
      <w:r w:rsidRPr="004E36A8">
        <w:rPr>
          <w:rFonts w:ascii="Arial" w:eastAsia="Times New Roman" w:hAnsi="Arial" w:cs="Arial"/>
          <w:color w:val="2D2D2D"/>
          <w:spacing w:val="2"/>
          <w:sz w:val="21"/>
          <w:szCs w:val="21"/>
          <w:lang w:eastAsia="ru-RU"/>
        </w:rPr>
        <w:t xml:space="preserve"> информирует главных распорядителей о необходимости корректировки (сокращения) показателей прогнозов кассовых выплат на предстоящий месяц.</w:t>
      </w:r>
    </w:p>
    <w:p w:rsidR="002C1B1E"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2C1B1E" w:rsidRDefault="002C1B1E"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lastRenderedPageBreak/>
        <w:t>Приложение 1</w:t>
      </w:r>
      <w:r w:rsidRPr="004E36A8">
        <w:rPr>
          <w:rFonts w:ascii="Arial" w:eastAsia="Times New Roman" w:hAnsi="Arial" w:cs="Arial"/>
          <w:color w:val="2D2D2D"/>
          <w:spacing w:val="2"/>
          <w:sz w:val="21"/>
          <w:szCs w:val="21"/>
          <w:lang w:eastAsia="ru-RU"/>
        </w:rPr>
        <w:br/>
        <w:t>к Порядку составления и ведения</w:t>
      </w:r>
      <w:r w:rsidRPr="004E36A8">
        <w:rPr>
          <w:rFonts w:ascii="Arial" w:eastAsia="Times New Roman" w:hAnsi="Arial" w:cs="Arial"/>
          <w:color w:val="2D2D2D"/>
          <w:spacing w:val="2"/>
          <w:sz w:val="21"/>
          <w:szCs w:val="21"/>
          <w:lang w:eastAsia="ru-RU"/>
        </w:rPr>
        <w:br/>
        <w:t>кассового плана исполнения</w:t>
      </w:r>
      <w:r w:rsidRPr="004E36A8">
        <w:rPr>
          <w:rFonts w:ascii="Arial" w:eastAsia="Times New Roman" w:hAnsi="Arial" w:cs="Arial"/>
          <w:color w:val="2D2D2D"/>
          <w:spacing w:val="2"/>
          <w:sz w:val="21"/>
          <w:szCs w:val="21"/>
          <w:lang w:eastAsia="ru-RU"/>
        </w:rPr>
        <w:br/>
      </w:r>
      <w:r w:rsidR="008927CE">
        <w:rPr>
          <w:rFonts w:ascii="Arial" w:eastAsia="Times New Roman" w:hAnsi="Arial" w:cs="Arial"/>
          <w:color w:val="2D2D2D"/>
          <w:spacing w:val="2"/>
          <w:sz w:val="21"/>
          <w:szCs w:val="21"/>
          <w:lang w:eastAsia="ru-RU"/>
        </w:rPr>
        <w:t>бюджет</w:t>
      </w:r>
      <w:r w:rsidR="002C1B1E">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w:t>
      </w:r>
      <w:r w:rsidRPr="004E36A8">
        <w:rPr>
          <w:rFonts w:ascii="Arial" w:eastAsia="Times New Roman" w:hAnsi="Arial" w:cs="Arial"/>
          <w:color w:val="2D2D2D"/>
          <w:spacing w:val="2"/>
          <w:sz w:val="21"/>
          <w:szCs w:val="21"/>
          <w:lang w:eastAsia="ru-RU"/>
        </w:rPr>
        <w:br/>
        <w:t>текущем финансовом году</w:t>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 xml:space="preserve">Приложение 1. КАССОВЫЙ ПЛАН </w:t>
      </w:r>
      <w:r w:rsidR="008927CE">
        <w:rPr>
          <w:rFonts w:ascii="Arial" w:eastAsia="Times New Roman" w:hAnsi="Arial" w:cs="Arial"/>
          <w:color w:val="4C4C4C"/>
          <w:spacing w:val="2"/>
          <w:sz w:val="29"/>
          <w:szCs w:val="29"/>
          <w:lang w:eastAsia="ru-RU"/>
        </w:rPr>
        <w:t>БЮДЖЕТ</w:t>
      </w:r>
      <w:r w:rsidR="002C1B1E">
        <w:rPr>
          <w:rFonts w:ascii="Arial" w:eastAsia="Times New Roman" w:hAnsi="Arial" w:cs="Arial"/>
          <w:color w:val="4C4C4C"/>
          <w:spacing w:val="2"/>
          <w:sz w:val="29"/>
          <w:szCs w:val="29"/>
          <w:lang w:eastAsia="ru-RU"/>
        </w:rPr>
        <w:t>А</w:t>
      </w:r>
      <w:r w:rsidR="008927CE">
        <w:rPr>
          <w:rFonts w:ascii="Arial" w:eastAsia="Times New Roman" w:hAnsi="Arial" w:cs="Arial"/>
          <w:color w:val="4C4C4C"/>
          <w:spacing w:val="2"/>
          <w:sz w:val="29"/>
          <w:szCs w:val="29"/>
          <w:lang w:eastAsia="ru-RU"/>
        </w:rPr>
        <w:t xml:space="preserve"> МУНИЦИПАЛЬНОГО РАЙОНА</w:t>
      </w:r>
      <w:r w:rsidRPr="004E36A8">
        <w:rPr>
          <w:rFonts w:ascii="Arial" w:eastAsia="Times New Roman" w:hAnsi="Arial" w:cs="Arial"/>
          <w:color w:val="4C4C4C"/>
          <w:spacing w:val="2"/>
          <w:sz w:val="29"/>
          <w:szCs w:val="29"/>
          <w:lang w:eastAsia="ru-RU"/>
        </w:rPr>
        <w:t xml:space="preserve"> НА _________ ГОД</w:t>
      </w: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359"/>
        <w:gridCol w:w="3958"/>
      </w:tblGrid>
      <w:tr w:rsidR="004E36A8" w:rsidRPr="004E36A8" w:rsidTr="004E36A8">
        <w:trPr>
          <w:trHeight w:val="12"/>
        </w:trPr>
        <w:tc>
          <w:tcPr>
            <w:tcW w:w="535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326"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r>
      <w:tr w:rsidR="004E36A8" w:rsidRPr="004E36A8" w:rsidTr="004E36A8">
        <w:tc>
          <w:tcPr>
            <w:tcW w:w="5359" w:type="dxa"/>
            <w:tcBorders>
              <w:top w:val="nil"/>
              <w:left w:val="nil"/>
              <w:bottom w:val="nil"/>
              <w:right w:val="nil"/>
            </w:tcBorders>
            <w:tcMar>
              <w:top w:w="0" w:type="dxa"/>
              <w:left w:w="149" w:type="dxa"/>
              <w:bottom w:w="0" w:type="dxa"/>
              <w:right w:w="149"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326" w:type="dxa"/>
            <w:tcBorders>
              <w:top w:val="nil"/>
              <w:left w:val="nil"/>
              <w:bottom w:val="nil"/>
              <w:right w:val="nil"/>
            </w:tcBorders>
            <w:tcMar>
              <w:top w:w="0" w:type="dxa"/>
              <w:left w:w="149" w:type="dxa"/>
              <w:bottom w:w="0" w:type="dxa"/>
              <w:right w:w="149" w:type="dxa"/>
            </w:tcMar>
            <w:hideMark/>
          </w:tcPr>
          <w:p w:rsidR="004E36A8" w:rsidRPr="004E36A8" w:rsidRDefault="004E36A8" w:rsidP="00ED7AD3">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УТВЕРЖДАЮ:</w:t>
            </w:r>
            <w:r w:rsidRPr="004E36A8">
              <w:rPr>
                <w:rFonts w:ascii="Times New Roman" w:eastAsia="Times New Roman" w:hAnsi="Times New Roman" w:cs="Times New Roman"/>
                <w:color w:val="2D2D2D"/>
                <w:sz w:val="21"/>
                <w:szCs w:val="21"/>
                <w:lang w:eastAsia="ru-RU"/>
              </w:rPr>
              <w:br/>
            </w:r>
            <w:r w:rsidR="00ED7AD3">
              <w:rPr>
                <w:rFonts w:ascii="Times New Roman" w:eastAsia="Times New Roman" w:hAnsi="Times New Roman" w:cs="Times New Roman"/>
                <w:color w:val="2D2D2D"/>
                <w:sz w:val="21"/>
                <w:szCs w:val="21"/>
                <w:lang w:eastAsia="ru-RU"/>
              </w:rPr>
              <w:t>Руководитель финансового управления</w:t>
            </w:r>
            <w:r w:rsidRPr="004E36A8">
              <w:rPr>
                <w:rFonts w:ascii="Times New Roman" w:eastAsia="Times New Roman" w:hAnsi="Times New Roman" w:cs="Times New Roman"/>
                <w:color w:val="2D2D2D"/>
                <w:sz w:val="21"/>
                <w:szCs w:val="21"/>
                <w:lang w:eastAsia="ru-RU"/>
              </w:rPr>
              <w:t>_________________________</w:t>
            </w:r>
            <w:r w:rsidRPr="004E36A8">
              <w:rPr>
                <w:rFonts w:ascii="Times New Roman" w:eastAsia="Times New Roman" w:hAnsi="Times New Roman" w:cs="Times New Roman"/>
                <w:color w:val="2D2D2D"/>
                <w:sz w:val="21"/>
                <w:szCs w:val="21"/>
                <w:lang w:eastAsia="ru-RU"/>
              </w:rPr>
              <w:br/>
              <w:t>"__" ___________ ____ год</w:t>
            </w:r>
          </w:p>
        </w:tc>
      </w:tr>
    </w:tbl>
    <w:p w:rsidR="004E36A8" w:rsidRPr="004E36A8" w:rsidRDefault="004E36A8" w:rsidP="004E3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4E36A8" w:rsidRPr="004E36A8" w:rsidRDefault="004E36A8" w:rsidP="004E36A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4E36A8">
        <w:rPr>
          <w:rFonts w:ascii="Arial" w:eastAsia="Times New Roman" w:hAnsi="Arial" w:cs="Arial"/>
          <w:color w:val="3C3C3C"/>
          <w:spacing w:val="2"/>
          <w:sz w:val="31"/>
          <w:szCs w:val="31"/>
          <w:lang w:eastAsia="ru-RU"/>
        </w:rPr>
        <w:t xml:space="preserve">КАССОВЫЙ ПЛАН </w:t>
      </w:r>
      <w:r w:rsidR="008927CE">
        <w:rPr>
          <w:rFonts w:ascii="Arial" w:eastAsia="Times New Roman" w:hAnsi="Arial" w:cs="Arial"/>
          <w:color w:val="3C3C3C"/>
          <w:spacing w:val="2"/>
          <w:sz w:val="31"/>
          <w:szCs w:val="31"/>
          <w:lang w:eastAsia="ru-RU"/>
        </w:rPr>
        <w:t>БЮДЖЕТ</w:t>
      </w:r>
      <w:r w:rsidR="002C1B1E">
        <w:rPr>
          <w:rFonts w:ascii="Arial" w:eastAsia="Times New Roman" w:hAnsi="Arial" w:cs="Arial"/>
          <w:color w:val="3C3C3C"/>
          <w:spacing w:val="2"/>
          <w:sz w:val="31"/>
          <w:szCs w:val="31"/>
          <w:lang w:eastAsia="ru-RU"/>
        </w:rPr>
        <w:t>А</w:t>
      </w:r>
      <w:r w:rsidR="008927CE">
        <w:rPr>
          <w:rFonts w:ascii="Arial" w:eastAsia="Times New Roman" w:hAnsi="Arial" w:cs="Arial"/>
          <w:color w:val="3C3C3C"/>
          <w:spacing w:val="2"/>
          <w:sz w:val="31"/>
          <w:szCs w:val="31"/>
          <w:lang w:eastAsia="ru-RU"/>
        </w:rPr>
        <w:t xml:space="preserve"> МУНИЦИПАЛЬНОГО РАЙОНА</w:t>
      </w:r>
      <w:r w:rsidRPr="004E36A8">
        <w:rPr>
          <w:rFonts w:ascii="Arial" w:eastAsia="Times New Roman" w:hAnsi="Arial" w:cs="Arial"/>
          <w:color w:val="3C3C3C"/>
          <w:spacing w:val="2"/>
          <w:sz w:val="31"/>
          <w:szCs w:val="31"/>
          <w:lang w:eastAsia="ru-RU"/>
        </w:rPr>
        <w:t xml:space="preserve"> НА _________ ГОД</w:t>
      </w:r>
    </w:p>
    <w:p w:rsidR="004E36A8" w:rsidRPr="004E36A8" w:rsidRDefault="004E36A8" w:rsidP="004E3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I. ДОХОДЫ</w:t>
      </w: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(рублей)</w:t>
      </w:r>
    </w:p>
    <w:tbl>
      <w:tblPr>
        <w:tblW w:w="0" w:type="auto"/>
        <w:tblCellMar>
          <w:left w:w="0" w:type="dxa"/>
          <w:right w:w="0" w:type="dxa"/>
        </w:tblCellMar>
        <w:tblLook w:val="04A0" w:firstRow="1" w:lastRow="0" w:firstColumn="1" w:lastColumn="0" w:noHBand="0" w:noVBand="1"/>
      </w:tblPr>
      <w:tblGrid>
        <w:gridCol w:w="919"/>
        <w:gridCol w:w="384"/>
        <w:gridCol w:w="502"/>
        <w:gridCol w:w="576"/>
        <w:gridCol w:w="396"/>
        <w:gridCol w:w="553"/>
        <w:gridCol w:w="503"/>
        <w:gridCol w:w="347"/>
        <w:gridCol w:w="429"/>
        <w:gridCol w:w="695"/>
        <w:gridCol w:w="424"/>
        <w:gridCol w:w="482"/>
        <w:gridCol w:w="615"/>
        <w:gridCol w:w="572"/>
        <w:gridCol w:w="562"/>
        <w:gridCol w:w="513"/>
        <w:gridCol w:w="561"/>
        <w:gridCol w:w="465"/>
      </w:tblGrid>
      <w:tr w:rsidR="004E36A8" w:rsidRPr="004E36A8" w:rsidTr="004E36A8">
        <w:trPr>
          <w:trHeight w:val="12"/>
        </w:trPr>
        <w:tc>
          <w:tcPr>
            <w:tcW w:w="1663"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110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73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r>
      <w:tr w:rsidR="004E36A8" w:rsidRPr="004E36A8" w:rsidTr="004E36A8">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КБК</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январь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февраль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март</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1-й квартал</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апрель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май</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июнь</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1-е полугодие</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август</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сентябрь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9 месяцев</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октябрь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ноябрь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декабрь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год</w:t>
            </w:r>
          </w:p>
        </w:tc>
      </w:tr>
      <w:tr w:rsidR="004E36A8" w:rsidRPr="004E36A8" w:rsidTr="004E36A8">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r w:rsidR="004E36A8" w:rsidRPr="004E36A8" w:rsidTr="004E36A8">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bl>
    <w:p w:rsidR="004E36A8" w:rsidRPr="004E36A8" w:rsidRDefault="004E36A8" w:rsidP="004E3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II. РАСХОДЫ</w:t>
      </w:r>
    </w:p>
    <w:tbl>
      <w:tblPr>
        <w:tblW w:w="0" w:type="auto"/>
        <w:tblLayout w:type="fixed"/>
        <w:tblCellMar>
          <w:left w:w="0" w:type="dxa"/>
          <w:right w:w="0" w:type="dxa"/>
        </w:tblCellMar>
        <w:tblLook w:val="04A0" w:firstRow="1" w:lastRow="0" w:firstColumn="1" w:lastColumn="0" w:noHBand="0" w:noVBand="1"/>
      </w:tblPr>
      <w:tblGrid>
        <w:gridCol w:w="919"/>
        <w:gridCol w:w="384"/>
        <w:gridCol w:w="502"/>
        <w:gridCol w:w="576"/>
        <w:gridCol w:w="396"/>
        <w:gridCol w:w="625"/>
        <w:gridCol w:w="431"/>
        <w:gridCol w:w="347"/>
        <w:gridCol w:w="429"/>
        <w:gridCol w:w="695"/>
        <w:gridCol w:w="424"/>
        <w:gridCol w:w="482"/>
        <w:gridCol w:w="615"/>
        <w:gridCol w:w="572"/>
        <w:gridCol w:w="562"/>
        <w:gridCol w:w="513"/>
        <w:gridCol w:w="561"/>
        <w:gridCol w:w="465"/>
      </w:tblGrid>
      <w:tr w:rsidR="004E36A8" w:rsidRPr="004E36A8" w:rsidTr="002C1B1E">
        <w:trPr>
          <w:trHeight w:val="12"/>
        </w:trPr>
        <w:tc>
          <w:tcPr>
            <w:tcW w:w="91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8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0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76"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96"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62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31"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47"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2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69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8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61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7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6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13"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61"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6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r>
      <w:tr w:rsidR="004E36A8" w:rsidRPr="004E36A8" w:rsidTr="002C1B1E">
        <w:tc>
          <w:tcPr>
            <w:tcW w:w="9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Наименование</w:t>
            </w:r>
          </w:p>
        </w:tc>
        <w:tc>
          <w:tcPr>
            <w:tcW w:w="3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КБК</w:t>
            </w: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январь</w:t>
            </w: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февраль</w:t>
            </w: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март</w:t>
            </w:r>
          </w:p>
        </w:tc>
        <w:tc>
          <w:tcPr>
            <w:tcW w:w="6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1-й квартал</w:t>
            </w:r>
          </w:p>
        </w:tc>
        <w:tc>
          <w:tcPr>
            <w:tcW w:w="43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апрель</w:t>
            </w: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май</w:t>
            </w: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июнь</w:t>
            </w: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1-е полугодие</w:t>
            </w: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июль</w:t>
            </w: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август</w:t>
            </w: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сентябрь</w:t>
            </w: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9 месяцев</w:t>
            </w: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октябрь</w:t>
            </w: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ноябрь</w:t>
            </w: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декабрь</w:t>
            </w: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год</w:t>
            </w:r>
          </w:p>
        </w:tc>
      </w:tr>
      <w:tr w:rsidR="004E36A8" w:rsidRPr="004E36A8" w:rsidTr="002C1B1E">
        <w:tc>
          <w:tcPr>
            <w:tcW w:w="9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r w:rsidR="004E36A8" w:rsidRPr="004E36A8" w:rsidTr="002C1B1E">
        <w:tc>
          <w:tcPr>
            <w:tcW w:w="9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w:t>
            </w:r>
          </w:p>
        </w:tc>
        <w:tc>
          <w:tcPr>
            <w:tcW w:w="3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3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bl>
    <w:p w:rsidR="004E36A8" w:rsidRPr="004E36A8" w:rsidRDefault="004E36A8" w:rsidP="004E36A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 xml:space="preserve">III. ИСТОЧНИКИ ВНУТРЕННЕГО ФИНАНСИРОВАНИЯ ДЕФИЦИТА </w:t>
      </w:r>
      <w:r w:rsidR="008927CE">
        <w:rPr>
          <w:rFonts w:ascii="Arial" w:eastAsia="Times New Roman" w:hAnsi="Arial" w:cs="Arial"/>
          <w:color w:val="2D2D2D"/>
          <w:spacing w:val="2"/>
          <w:sz w:val="21"/>
          <w:szCs w:val="21"/>
          <w:lang w:eastAsia="ru-RU"/>
        </w:rPr>
        <w:t>БЮДЖЕТ МУНИЦИПАЛЬНОГО РАЙОНА</w:t>
      </w:r>
    </w:p>
    <w:tbl>
      <w:tblPr>
        <w:tblW w:w="0" w:type="auto"/>
        <w:tblCellMar>
          <w:left w:w="0" w:type="dxa"/>
          <w:right w:w="0" w:type="dxa"/>
        </w:tblCellMar>
        <w:tblLook w:val="04A0" w:firstRow="1" w:lastRow="0" w:firstColumn="1" w:lastColumn="0" w:noHBand="0" w:noVBand="1"/>
      </w:tblPr>
      <w:tblGrid>
        <w:gridCol w:w="919"/>
        <w:gridCol w:w="384"/>
        <w:gridCol w:w="502"/>
        <w:gridCol w:w="576"/>
        <w:gridCol w:w="396"/>
        <w:gridCol w:w="553"/>
        <w:gridCol w:w="503"/>
        <w:gridCol w:w="347"/>
        <w:gridCol w:w="429"/>
        <w:gridCol w:w="695"/>
        <w:gridCol w:w="424"/>
        <w:gridCol w:w="482"/>
        <w:gridCol w:w="615"/>
        <w:gridCol w:w="572"/>
        <w:gridCol w:w="562"/>
        <w:gridCol w:w="513"/>
        <w:gridCol w:w="561"/>
        <w:gridCol w:w="465"/>
      </w:tblGrid>
      <w:tr w:rsidR="004E36A8" w:rsidRPr="004E36A8" w:rsidTr="004E36A8">
        <w:trPr>
          <w:trHeight w:val="12"/>
        </w:trPr>
        <w:tc>
          <w:tcPr>
            <w:tcW w:w="1848"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73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110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73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9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r>
      <w:tr w:rsidR="004E36A8" w:rsidRPr="004E36A8" w:rsidTr="004E36A8">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КБК</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январь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февраль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март</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1-й квартал</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апрель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май</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июнь</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1-е полугодие</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июль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август</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сентябрь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9 месяцев</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октябрь</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ноябрь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декабрь</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год</w:t>
            </w:r>
          </w:p>
        </w:tc>
      </w:tr>
      <w:tr w:rsidR="004E36A8" w:rsidRPr="004E36A8" w:rsidTr="004E36A8">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lastRenderedPageBreak/>
              <w:t>1. Остаток на начало периода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r w:rsidR="004E36A8" w:rsidRPr="004E36A8" w:rsidTr="004E36A8">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2. Другие источники</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r w:rsidR="004E36A8" w:rsidRPr="004E36A8" w:rsidTr="004E36A8">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bl>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r>
      <w:r w:rsidR="00ED7AD3">
        <w:rPr>
          <w:rFonts w:ascii="Arial" w:eastAsia="Times New Roman" w:hAnsi="Arial" w:cs="Arial"/>
          <w:color w:val="2D2D2D"/>
          <w:spacing w:val="2"/>
          <w:sz w:val="21"/>
          <w:szCs w:val="21"/>
          <w:lang w:eastAsia="ru-RU"/>
        </w:rPr>
        <w:t>Заведующая сектором по доходам</w:t>
      </w:r>
      <w:r w:rsidR="00ED7AD3" w:rsidRPr="004E36A8">
        <w:rPr>
          <w:rFonts w:ascii="Arial" w:eastAsia="Times New Roman" w:hAnsi="Arial" w:cs="Arial"/>
          <w:color w:val="2D2D2D"/>
          <w:spacing w:val="2"/>
          <w:sz w:val="21"/>
          <w:szCs w:val="21"/>
          <w:lang w:eastAsia="ru-RU"/>
        </w:rPr>
        <w:t> ___________________</w:t>
      </w:r>
      <w:r w:rsidR="00ED7AD3" w:rsidRPr="004E36A8">
        <w:rPr>
          <w:rFonts w:ascii="Arial" w:eastAsia="Times New Roman" w:hAnsi="Arial" w:cs="Arial"/>
          <w:color w:val="2D2D2D"/>
          <w:spacing w:val="2"/>
          <w:sz w:val="21"/>
          <w:szCs w:val="21"/>
          <w:lang w:eastAsia="ru-RU"/>
        </w:rPr>
        <w:br/>
        <w:t>(подпись)</w:t>
      </w:r>
      <w:r w:rsidR="00ED7AD3" w:rsidRPr="004E36A8">
        <w:rPr>
          <w:rFonts w:ascii="Arial" w:eastAsia="Times New Roman" w:hAnsi="Arial" w:cs="Arial"/>
          <w:color w:val="2D2D2D"/>
          <w:spacing w:val="2"/>
          <w:sz w:val="21"/>
          <w:szCs w:val="21"/>
          <w:lang w:eastAsia="ru-RU"/>
        </w:rPr>
        <w:br/>
      </w:r>
      <w:r w:rsidR="00ED7AD3">
        <w:rPr>
          <w:rFonts w:ascii="Arial" w:eastAsia="Times New Roman" w:hAnsi="Arial" w:cs="Arial"/>
          <w:color w:val="2D2D2D"/>
          <w:spacing w:val="2"/>
          <w:sz w:val="21"/>
          <w:szCs w:val="21"/>
          <w:lang w:eastAsia="ru-RU"/>
        </w:rPr>
        <w:t xml:space="preserve">Заведующая сектором </w:t>
      </w:r>
      <w:proofErr w:type="gramStart"/>
      <w:r w:rsidR="00ED7AD3">
        <w:rPr>
          <w:rFonts w:ascii="Arial" w:eastAsia="Times New Roman" w:hAnsi="Arial" w:cs="Arial"/>
          <w:color w:val="2D2D2D"/>
          <w:spacing w:val="2"/>
          <w:sz w:val="21"/>
          <w:szCs w:val="21"/>
          <w:lang w:eastAsia="ru-RU"/>
        </w:rPr>
        <w:t>по</w:t>
      </w:r>
      <w:proofErr w:type="gramEnd"/>
      <w:r w:rsidR="00ED7AD3">
        <w:rPr>
          <w:rFonts w:ascii="Arial" w:eastAsia="Times New Roman" w:hAnsi="Arial" w:cs="Arial"/>
          <w:color w:val="2D2D2D"/>
          <w:spacing w:val="2"/>
          <w:sz w:val="21"/>
          <w:szCs w:val="21"/>
          <w:lang w:eastAsia="ru-RU"/>
        </w:rPr>
        <w:t xml:space="preserve"> </w:t>
      </w:r>
      <w:proofErr w:type="gramStart"/>
      <w:r w:rsidR="00ED7AD3">
        <w:rPr>
          <w:rFonts w:ascii="Arial" w:eastAsia="Times New Roman" w:hAnsi="Arial" w:cs="Arial"/>
          <w:color w:val="2D2D2D"/>
          <w:spacing w:val="2"/>
          <w:sz w:val="21"/>
          <w:szCs w:val="21"/>
          <w:lang w:eastAsia="ru-RU"/>
        </w:rPr>
        <w:t>расходами</w:t>
      </w:r>
      <w:proofErr w:type="gramEnd"/>
      <w:r w:rsidR="00ED7AD3" w:rsidRPr="004E36A8">
        <w:rPr>
          <w:rFonts w:ascii="Arial" w:eastAsia="Times New Roman" w:hAnsi="Arial" w:cs="Arial"/>
          <w:color w:val="2D2D2D"/>
          <w:spacing w:val="2"/>
          <w:sz w:val="21"/>
          <w:szCs w:val="21"/>
          <w:lang w:eastAsia="ru-RU"/>
        </w:rPr>
        <w:t> ___________________</w:t>
      </w:r>
      <w:r w:rsidR="00ED7AD3" w:rsidRPr="004E36A8">
        <w:rPr>
          <w:rFonts w:ascii="Arial" w:eastAsia="Times New Roman" w:hAnsi="Arial" w:cs="Arial"/>
          <w:color w:val="2D2D2D"/>
          <w:spacing w:val="2"/>
          <w:sz w:val="21"/>
          <w:szCs w:val="21"/>
          <w:lang w:eastAsia="ru-RU"/>
        </w:rPr>
        <w:br/>
        <w:t>(подпись)</w:t>
      </w:r>
      <w:r w:rsidR="00ED7AD3"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СОГЛАСОВАНО:</w:t>
      </w:r>
      <w:r w:rsidRPr="004E36A8">
        <w:rPr>
          <w:rFonts w:ascii="Arial" w:eastAsia="Times New Roman" w:hAnsi="Arial" w:cs="Arial"/>
          <w:color w:val="2D2D2D"/>
          <w:spacing w:val="2"/>
          <w:sz w:val="21"/>
          <w:szCs w:val="21"/>
          <w:lang w:eastAsia="ru-RU"/>
        </w:rPr>
        <w:br/>
        <w:t xml:space="preserve">Заместитель </w:t>
      </w:r>
      <w:r w:rsidR="00605E7A">
        <w:rPr>
          <w:rFonts w:ascii="Arial" w:eastAsia="Times New Roman" w:hAnsi="Arial" w:cs="Arial"/>
          <w:color w:val="2D2D2D"/>
          <w:spacing w:val="2"/>
          <w:sz w:val="21"/>
          <w:szCs w:val="21"/>
          <w:lang w:eastAsia="ru-RU"/>
        </w:rPr>
        <w:t xml:space="preserve">начальника </w:t>
      </w:r>
      <w:r w:rsidR="001430B7">
        <w:rPr>
          <w:rFonts w:ascii="Arial" w:eastAsia="Times New Roman" w:hAnsi="Arial" w:cs="Arial"/>
          <w:color w:val="2D2D2D"/>
          <w:spacing w:val="2"/>
          <w:sz w:val="21"/>
          <w:szCs w:val="21"/>
          <w:lang w:eastAsia="ru-RU"/>
        </w:rPr>
        <w:t>финансово</w:t>
      </w:r>
      <w:r w:rsidR="00605E7A">
        <w:rPr>
          <w:rFonts w:ascii="Arial" w:eastAsia="Times New Roman" w:hAnsi="Arial" w:cs="Arial"/>
          <w:color w:val="2D2D2D"/>
          <w:spacing w:val="2"/>
          <w:sz w:val="21"/>
          <w:szCs w:val="21"/>
          <w:lang w:eastAsia="ru-RU"/>
        </w:rPr>
        <w:t>го  управления</w:t>
      </w:r>
      <w:r w:rsidR="00605E7A">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t> ___________________</w:t>
      </w:r>
      <w:r w:rsidRPr="004E36A8">
        <w:rPr>
          <w:rFonts w:ascii="Arial" w:eastAsia="Times New Roman" w:hAnsi="Arial" w:cs="Arial"/>
          <w:color w:val="2D2D2D"/>
          <w:spacing w:val="2"/>
          <w:sz w:val="21"/>
          <w:szCs w:val="21"/>
          <w:lang w:eastAsia="ru-RU"/>
        </w:rPr>
        <w:br/>
        <w:t>(подпись)</w:t>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t>Исполнитель ___________________</w:t>
      </w:r>
      <w:r w:rsidRPr="004E36A8">
        <w:rPr>
          <w:rFonts w:ascii="Arial" w:eastAsia="Times New Roman" w:hAnsi="Arial" w:cs="Arial"/>
          <w:color w:val="2D2D2D"/>
          <w:spacing w:val="2"/>
          <w:sz w:val="21"/>
          <w:szCs w:val="21"/>
          <w:lang w:eastAsia="ru-RU"/>
        </w:rPr>
        <w:br/>
        <w:t>(подпись)</w:t>
      </w:r>
    </w:p>
    <w:p w:rsidR="00ED7AD3"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r w:rsidRPr="004E36A8">
        <w:rPr>
          <w:rFonts w:ascii="Arial" w:eastAsia="Times New Roman" w:hAnsi="Arial" w:cs="Arial"/>
          <w:color w:val="2D2D2D"/>
          <w:spacing w:val="2"/>
          <w:sz w:val="21"/>
          <w:szCs w:val="21"/>
          <w:lang w:eastAsia="ru-RU"/>
        </w:rPr>
        <w:br/>
      </w: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D7AD3" w:rsidRDefault="00ED7AD3"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lastRenderedPageBreak/>
        <w:t>Приложение 2</w:t>
      </w:r>
      <w:r w:rsidRPr="004E36A8">
        <w:rPr>
          <w:rFonts w:ascii="Arial" w:eastAsia="Times New Roman" w:hAnsi="Arial" w:cs="Arial"/>
          <w:color w:val="2D2D2D"/>
          <w:spacing w:val="2"/>
          <w:sz w:val="21"/>
          <w:szCs w:val="21"/>
          <w:lang w:eastAsia="ru-RU"/>
        </w:rPr>
        <w:br/>
        <w:t>к Порядку составления и ведения</w:t>
      </w:r>
      <w:r w:rsidRPr="004E36A8">
        <w:rPr>
          <w:rFonts w:ascii="Arial" w:eastAsia="Times New Roman" w:hAnsi="Arial" w:cs="Arial"/>
          <w:color w:val="2D2D2D"/>
          <w:spacing w:val="2"/>
          <w:sz w:val="21"/>
          <w:szCs w:val="21"/>
          <w:lang w:eastAsia="ru-RU"/>
        </w:rPr>
        <w:br/>
        <w:t>кассового плана исполнения</w:t>
      </w:r>
      <w:r w:rsidRPr="004E36A8">
        <w:rPr>
          <w:rFonts w:ascii="Arial" w:eastAsia="Times New Roman" w:hAnsi="Arial" w:cs="Arial"/>
          <w:color w:val="2D2D2D"/>
          <w:spacing w:val="2"/>
          <w:sz w:val="21"/>
          <w:szCs w:val="21"/>
          <w:lang w:eastAsia="ru-RU"/>
        </w:rPr>
        <w:br/>
      </w:r>
      <w:r w:rsidR="008927CE">
        <w:rPr>
          <w:rFonts w:ascii="Arial" w:eastAsia="Times New Roman" w:hAnsi="Arial" w:cs="Arial"/>
          <w:color w:val="2D2D2D"/>
          <w:spacing w:val="2"/>
          <w:sz w:val="21"/>
          <w:szCs w:val="21"/>
          <w:lang w:eastAsia="ru-RU"/>
        </w:rPr>
        <w:t>бюджет</w:t>
      </w:r>
      <w:r w:rsidR="00605E7A">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 xml:space="preserve"> в</w:t>
      </w:r>
      <w:r w:rsidRPr="004E36A8">
        <w:rPr>
          <w:rFonts w:ascii="Arial" w:eastAsia="Times New Roman" w:hAnsi="Arial" w:cs="Arial"/>
          <w:color w:val="2D2D2D"/>
          <w:spacing w:val="2"/>
          <w:sz w:val="21"/>
          <w:szCs w:val="21"/>
          <w:lang w:eastAsia="ru-RU"/>
        </w:rPr>
        <w:br/>
        <w:t>текущем финансовом году</w:t>
      </w:r>
    </w:p>
    <w:p w:rsidR="004E36A8" w:rsidRPr="004E36A8" w:rsidRDefault="004E36A8" w:rsidP="004E36A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E36A8">
        <w:rPr>
          <w:rFonts w:ascii="Arial" w:eastAsia="Times New Roman" w:hAnsi="Arial" w:cs="Arial"/>
          <w:color w:val="4C4C4C"/>
          <w:spacing w:val="2"/>
          <w:sz w:val="29"/>
          <w:szCs w:val="29"/>
          <w:lang w:eastAsia="ru-RU"/>
        </w:rPr>
        <w:t>Приложение 2. КАССОВЫЙ ПЛАН ПОСТУПЛЕНИЙ</w:t>
      </w: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E36A8" w:rsidRPr="004E36A8" w:rsidRDefault="004E36A8" w:rsidP="004E36A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t>_________________________________________________________________</w:t>
      </w:r>
      <w:r w:rsidRPr="004E36A8">
        <w:rPr>
          <w:rFonts w:ascii="Arial" w:eastAsia="Times New Roman" w:hAnsi="Arial" w:cs="Arial"/>
          <w:color w:val="2D2D2D"/>
          <w:spacing w:val="2"/>
          <w:sz w:val="21"/>
          <w:szCs w:val="21"/>
          <w:lang w:eastAsia="ru-RU"/>
        </w:rPr>
        <w:br/>
        <w:t xml:space="preserve">(наименование главного администратора доходов </w:t>
      </w:r>
      <w:r w:rsidR="008927CE">
        <w:rPr>
          <w:rFonts w:ascii="Arial" w:eastAsia="Times New Roman" w:hAnsi="Arial" w:cs="Arial"/>
          <w:color w:val="2D2D2D"/>
          <w:spacing w:val="2"/>
          <w:sz w:val="21"/>
          <w:szCs w:val="21"/>
          <w:lang w:eastAsia="ru-RU"/>
        </w:rPr>
        <w:t>бюджет</w:t>
      </w:r>
      <w:r w:rsidR="00605E7A">
        <w:rPr>
          <w:rFonts w:ascii="Arial" w:eastAsia="Times New Roman" w:hAnsi="Arial" w:cs="Arial"/>
          <w:color w:val="2D2D2D"/>
          <w:spacing w:val="2"/>
          <w:sz w:val="21"/>
          <w:szCs w:val="21"/>
          <w:lang w:eastAsia="ru-RU"/>
        </w:rPr>
        <w:t>а</w:t>
      </w:r>
      <w:r w:rsidR="008927CE">
        <w:rPr>
          <w:rFonts w:ascii="Arial" w:eastAsia="Times New Roman" w:hAnsi="Arial" w:cs="Arial"/>
          <w:color w:val="2D2D2D"/>
          <w:spacing w:val="2"/>
          <w:sz w:val="21"/>
          <w:szCs w:val="21"/>
          <w:lang w:eastAsia="ru-RU"/>
        </w:rPr>
        <w:t xml:space="preserve"> муниципального района</w:t>
      </w:r>
      <w:r w:rsidRPr="004E36A8">
        <w:rPr>
          <w:rFonts w:ascii="Arial" w:eastAsia="Times New Roman" w:hAnsi="Arial" w:cs="Arial"/>
          <w:color w:val="2D2D2D"/>
          <w:spacing w:val="2"/>
          <w:sz w:val="21"/>
          <w:szCs w:val="21"/>
          <w:lang w:eastAsia="ru-RU"/>
        </w:rPr>
        <w:t>)</w:t>
      </w:r>
    </w:p>
    <w:p w:rsidR="004E36A8" w:rsidRPr="004E36A8" w:rsidRDefault="004E36A8" w:rsidP="004E36A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E36A8">
        <w:rPr>
          <w:rFonts w:ascii="Arial" w:eastAsia="Times New Roman" w:hAnsi="Arial" w:cs="Arial"/>
          <w:color w:val="3C3C3C"/>
          <w:spacing w:val="2"/>
          <w:sz w:val="31"/>
          <w:szCs w:val="31"/>
          <w:lang w:eastAsia="ru-RU"/>
        </w:rPr>
        <w:t>КАССОВЫЙ ПЛАН ПОСТУПЛЕНИЙ</w:t>
      </w:r>
      <w:r w:rsidRPr="004E36A8">
        <w:rPr>
          <w:rFonts w:ascii="Arial" w:eastAsia="Times New Roman" w:hAnsi="Arial" w:cs="Arial"/>
          <w:color w:val="3C3C3C"/>
          <w:spacing w:val="2"/>
          <w:sz w:val="31"/>
          <w:szCs w:val="31"/>
          <w:lang w:eastAsia="ru-RU"/>
        </w:rPr>
        <w:br/>
        <w:t>на (месяц) _________ 20_____ г.</w:t>
      </w:r>
    </w:p>
    <w:p w:rsidR="004E36A8" w:rsidRPr="004E36A8" w:rsidRDefault="004E36A8" w:rsidP="004E36A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E36A8">
        <w:rPr>
          <w:rFonts w:ascii="Arial" w:eastAsia="Times New Roman" w:hAnsi="Arial" w:cs="Arial"/>
          <w:color w:val="2D2D2D"/>
          <w:spacing w:val="2"/>
          <w:sz w:val="21"/>
          <w:szCs w:val="21"/>
          <w:lang w:eastAsia="ru-RU"/>
        </w:rPr>
        <w:br/>
        <w:t>(в рублях)</w:t>
      </w:r>
    </w:p>
    <w:tbl>
      <w:tblPr>
        <w:tblW w:w="0" w:type="auto"/>
        <w:tblLayout w:type="fixed"/>
        <w:tblCellMar>
          <w:left w:w="0" w:type="dxa"/>
          <w:right w:w="0" w:type="dxa"/>
        </w:tblCellMar>
        <w:tblLook w:val="04A0" w:firstRow="1" w:lastRow="0" w:firstColumn="1" w:lastColumn="0" w:noHBand="0" w:noVBand="1"/>
      </w:tblPr>
      <w:tblGrid>
        <w:gridCol w:w="851"/>
        <w:gridCol w:w="452"/>
        <w:gridCol w:w="502"/>
        <w:gridCol w:w="576"/>
        <w:gridCol w:w="396"/>
        <w:gridCol w:w="553"/>
        <w:gridCol w:w="503"/>
        <w:gridCol w:w="347"/>
        <w:gridCol w:w="429"/>
        <w:gridCol w:w="695"/>
        <w:gridCol w:w="424"/>
        <w:gridCol w:w="482"/>
        <w:gridCol w:w="615"/>
        <w:gridCol w:w="572"/>
        <w:gridCol w:w="562"/>
        <w:gridCol w:w="513"/>
        <w:gridCol w:w="561"/>
        <w:gridCol w:w="465"/>
      </w:tblGrid>
      <w:tr w:rsidR="004E36A8" w:rsidRPr="004E36A8" w:rsidTr="00605E7A">
        <w:trPr>
          <w:trHeight w:val="12"/>
        </w:trPr>
        <w:tc>
          <w:tcPr>
            <w:tcW w:w="851"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5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0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76"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96"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53"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03"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347"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29"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69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24"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8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61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7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62"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13"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561"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c>
          <w:tcPr>
            <w:tcW w:w="465" w:type="dxa"/>
            <w:hideMark/>
          </w:tcPr>
          <w:p w:rsidR="004E36A8" w:rsidRPr="004E36A8" w:rsidRDefault="004E36A8" w:rsidP="004E36A8">
            <w:pPr>
              <w:spacing w:after="0" w:line="240" w:lineRule="auto"/>
              <w:rPr>
                <w:rFonts w:ascii="Times New Roman" w:eastAsia="Times New Roman" w:hAnsi="Times New Roman" w:cs="Times New Roman"/>
                <w:sz w:val="2"/>
                <w:szCs w:val="24"/>
                <w:lang w:eastAsia="ru-RU"/>
              </w:rPr>
            </w:pPr>
          </w:p>
        </w:tc>
      </w:tr>
      <w:tr w:rsidR="004E36A8" w:rsidRPr="004E36A8" w:rsidTr="00605E7A">
        <w:tc>
          <w:tcPr>
            <w:tcW w:w="8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Наименование</w:t>
            </w:r>
          </w:p>
        </w:tc>
        <w:tc>
          <w:tcPr>
            <w:tcW w:w="4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КБК</w:t>
            </w: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январь</w:t>
            </w: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февраль</w:t>
            </w: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март</w:t>
            </w:r>
          </w:p>
        </w:tc>
        <w:tc>
          <w:tcPr>
            <w:tcW w:w="5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1-й квартал</w:t>
            </w:r>
          </w:p>
        </w:tc>
        <w:tc>
          <w:tcPr>
            <w:tcW w:w="5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апрель</w:t>
            </w: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май</w:t>
            </w: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июнь</w:t>
            </w: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1-е полугодие</w:t>
            </w: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июль</w:t>
            </w: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август</w:t>
            </w: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сентябрь</w:t>
            </w: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9 месяцев</w:t>
            </w: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октябрь</w:t>
            </w: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ноябрь</w:t>
            </w: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декабрь</w:t>
            </w: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315" w:lineRule="atLeast"/>
              <w:jc w:val="center"/>
              <w:textAlignment w:val="baseline"/>
              <w:rPr>
                <w:rFonts w:ascii="Times New Roman" w:eastAsia="Times New Roman" w:hAnsi="Times New Roman" w:cs="Times New Roman"/>
                <w:color w:val="2D2D2D"/>
                <w:sz w:val="21"/>
                <w:szCs w:val="21"/>
                <w:lang w:eastAsia="ru-RU"/>
              </w:rPr>
            </w:pPr>
            <w:r w:rsidRPr="004E36A8">
              <w:rPr>
                <w:rFonts w:ascii="Times New Roman" w:eastAsia="Times New Roman" w:hAnsi="Times New Roman" w:cs="Times New Roman"/>
                <w:color w:val="2D2D2D"/>
                <w:sz w:val="21"/>
                <w:szCs w:val="21"/>
                <w:lang w:eastAsia="ru-RU"/>
              </w:rPr>
              <w:t>Итого за год</w:t>
            </w:r>
          </w:p>
        </w:tc>
      </w:tr>
      <w:tr w:rsidR="004E36A8" w:rsidRPr="004E36A8" w:rsidTr="00605E7A">
        <w:tc>
          <w:tcPr>
            <w:tcW w:w="8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r w:rsidR="004E36A8" w:rsidRPr="004E36A8" w:rsidTr="00605E7A">
        <w:tc>
          <w:tcPr>
            <w:tcW w:w="8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3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9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1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56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c>
          <w:tcPr>
            <w:tcW w:w="4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4E36A8" w:rsidRPr="004E36A8" w:rsidRDefault="004E36A8" w:rsidP="004E36A8">
            <w:pPr>
              <w:spacing w:after="0" w:line="240" w:lineRule="auto"/>
              <w:rPr>
                <w:rFonts w:ascii="Times New Roman" w:eastAsia="Times New Roman" w:hAnsi="Times New Roman" w:cs="Times New Roman"/>
                <w:sz w:val="24"/>
                <w:szCs w:val="24"/>
                <w:lang w:eastAsia="ru-RU"/>
              </w:rPr>
            </w:pPr>
          </w:p>
        </w:tc>
      </w:tr>
    </w:tbl>
    <w:p w:rsidR="004E36A8" w:rsidRPr="00605E7A" w:rsidRDefault="004E36A8" w:rsidP="00605E7A">
      <w:pPr>
        <w:pStyle w:val="a4"/>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5E7A">
        <w:rPr>
          <w:rFonts w:ascii="Arial" w:eastAsia="Times New Roman" w:hAnsi="Arial" w:cs="Arial"/>
          <w:color w:val="2D2D2D"/>
          <w:spacing w:val="2"/>
          <w:sz w:val="21"/>
          <w:szCs w:val="21"/>
          <w:lang w:eastAsia="ru-RU"/>
        </w:rPr>
        <w:br/>
        <w:t>Руководитель: ________________________ ___________ ________________________</w:t>
      </w:r>
      <w:r w:rsidRPr="00605E7A">
        <w:rPr>
          <w:rFonts w:ascii="Arial" w:eastAsia="Times New Roman" w:hAnsi="Arial" w:cs="Arial"/>
          <w:color w:val="2D2D2D"/>
          <w:spacing w:val="2"/>
          <w:sz w:val="21"/>
          <w:szCs w:val="21"/>
          <w:lang w:eastAsia="ru-RU"/>
        </w:rPr>
        <w:br/>
      </w:r>
      <w:r w:rsidR="00605E7A">
        <w:rPr>
          <w:rFonts w:ascii="Arial" w:eastAsia="Times New Roman" w:hAnsi="Arial" w:cs="Arial"/>
          <w:color w:val="2D2D2D"/>
          <w:spacing w:val="2"/>
          <w:sz w:val="21"/>
          <w:szCs w:val="21"/>
          <w:lang w:eastAsia="ru-RU"/>
        </w:rPr>
        <w:t xml:space="preserve">               </w:t>
      </w:r>
      <w:r w:rsidRPr="00605E7A">
        <w:rPr>
          <w:rFonts w:ascii="Arial" w:eastAsia="Times New Roman" w:hAnsi="Arial" w:cs="Arial"/>
          <w:color w:val="2D2D2D"/>
          <w:spacing w:val="2"/>
          <w:sz w:val="21"/>
          <w:szCs w:val="21"/>
          <w:lang w:eastAsia="ru-RU"/>
        </w:rPr>
        <w:t>(наименование должности</w:t>
      </w:r>
      <w:r w:rsidR="00605E7A">
        <w:rPr>
          <w:rFonts w:ascii="Arial" w:eastAsia="Times New Roman" w:hAnsi="Arial" w:cs="Arial"/>
          <w:color w:val="2D2D2D"/>
          <w:spacing w:val="2"/>
          <w:sz w:val="21"/>
          <w:szCs w:val="21"/>
          <w:lang w:eastAsia="ru-RU"/>
        </w:rPr>
        <w:t xml:space="preserve">                     </w:t>
      </w:r>
      <w:r w:rsidRPr="00605E7A">
        <w:rPr>
          <w:rFonts w:ascii="Arial" w:eastAsia="Times New Roman" w:hAnsi="Arial" w:cs="Arial"/>
          <w:color w:val="2D2D2D"/>
          <w:spacing w:val="2"/>
          <w:sz w:val="21"/>
          <w:szCs w:val="21"/>
          <w:lang w:eastAsia="ru-RU"/>
        </w:rPr>
        <w:t> (подпись)</w:t>
      </w:r>
      <w:r w:rsidR="00605E7A">
        <w:rPr>
          <w:rFonts w:ascii="Arial" w:eastAsia="Times New Roman" w:hAnsi="Arial" w:cs="Arial"/>
          <w:color w:val="2D2D2D"/>
          <w:spacing w:val="2"/>
          <w:sz w:val="21"/>
          <w:szCs w:val="21"/>
          <w:lang w:eastAsia="ru-RU"/>
        </w:rPr>
        <w:t xml:space="preserve">               </w:t>
      </w:r>
      <w:r w:rsidRPr="00605E7A">
        <w:rPr>
          <w:rFonts w:ascii="Arial" w:eastAsia="Times New Roman" w:hAnsi="Arial" w:cs="Arial"/>
          <w:color w:val="2D2D2D"/>
          <w:spacing w:val="2"/>
          <w:sz w:val="21"/>
          <w:szCs w:val="21"/>
          <w:lang w:eastAsia="ru-RU"/>
        </w:rPr>
        <w:t>(Ф.И.О.)</w:t>
      </w:r>
      <w:r w:rsidRPr="00605E7A">
        <w:rPr>
          <w:rFonts w:ascii="Arial" w:eastAsia="Times New Roman" w:hAnsi="Arial" w:cs="Arial"/>
          <w:color w:val="2D2D2D"/>
          <w:spacing w:val="2"/>
          <w:sz w:val="21"/>
          <w:szCs w:val="21"/>
          <w:lang w:eastAsia="ru-RU"/>
        </w:rPr>
        <w:br/>
      </w:r>
      <w:r w:rsidR="00605E7A">
        <w:rPr>
          <w:rFonts w:ascii="Arial" w:eastAsia="Times New Roman" w:hAnsi="Arial" w:cs="Arial"/>
          <w:color w:val="2D2D2D"/>
          <w:spacing w:val="2"/>
          <w:sz w:val="21"/>
          <w:szCs w:val="21"/>
          <w:lang w:eastAsia="ru-RU"/>
        </w:rPr>
        <w:t xml:space="preserve">                        </w:t>
      </w:r>
      <w:r w:rsidRPr="00605E7A">
        <w:rPr>
          <w:rFonts w:ascii="Arial" w:eastAsia="Times New Roman" w:hAnsi="Arial" w:cs="Arial"/>
          <w:color w:val="2D2D2D"/>
          <w:spacing w:val="2"/>
          <w:sz w:val="21"/>
          <w:szCs w:val="21"/>
          <w:lang w:eastAsia="ru-RU"/>
        </w:rPr>
        <w:t>руководителя)</w:t>
      </w:r>
      <w:r w:rsidRPr="00605E7A">
        <w:rPr>
          <w:rFonts w:ascii="Arial" w:eastAsia="Times New Roman" w:hAnsi="Arial" w:cs="Arial"/>
          <w:color w:val="2D2D2D"/>
          <w:spacing w:val="2"/>
          <w:sz w:val="21"/>
          <w:szCs w:val="21"/>
          <w:lang w:eastAsia="ru-RU"/>
        </w:rPr>
        <w:br/>
      </w:r>
      <w:r w:rsidRPr="00605E7A">
        <w:rPr>
          <w:rFonts w:ascii="Arial" w:eastAsia="Times New Roman" w:hAnsi="Arial" w:cs="Arial"/>
          <w:color w:val="2D2D2D"/>
          <w:spacing w:val="2"/>
          <w:sz w:val="21"/>
          <w:szCs w:val="21"/>
          <w:lang w:eastAsia="ru-RU"/>
        </w:rPr>
        <w:br/>
        <w:t>Ис</w:t>
      </w:r>
      <w:r w:rsidR="00605E7A">
        <w:rPr>
          <w:rFonts w:ascii="Arial" w:eastAsia="Times New Roman" w:hAnsi="Arial" w:cs="Arial"/>
          <w:color w:val="2D2D2D"/>
          <w:spacing w:val="2"/>
          <w:sz w:val="21"/>
          <w:szCs w:val="21"/>
          <w:lang w:eastAsia="ru-RU"/>
        </w:rPr>
        <w:t>полнитель __________________</w:t>
      </w:r>
      <w:r w:rsidR="00605E7A">
        <w:rPr>
          <w:rFonts w:ascii="Arial" w:eastAsia="Times New Roman" w:hAnsi="Arial" w:cs="Arial"/>
          <w:color w:val="2D2D2D"/>
          <w:spacing w:val="2"/>
          <w:sz w:val="21"/>
          <w:szCs w:val="21"/>
          <w:lang w:eastAsia="ru-RU"/>
        </w:rPr>
        <w:br/>
      </w:r>
      <w:r w:rsidR="00605E7A">
        <w:rPr>
          <w:rFonts w:ascii="Arial" w:eastAsia="Times New Roman" w:hAnsi="Arial" w:cs="Arial"/>
          <w:color w:val="2D2D2D"/>
          <w:spacing w:val="2"/>
          <w:sz w:val="21"/>
          <w:szCs w:val="21"/>
          <w:lang w:eastAsia="ru-RU"/>
        </w:rPr>
        <w:br/>
        <w:t>телефон</w:t>
      </w:r>
      <w:r w:rsidRPr="00605E7A">
        <w:rPr>
          <w:rFonts w:ascii="Arial" w:eastAsia="Times New Roman" w:hAnsi="Arial" w:cs="Arial"/>
          <w:color w:val="2D2D2D"/>
          <w:spacing w:val="2"/>
          <w:sz w:val="21"/>
          <w:szCs w:val="21"/>
          <w:lang w:eastAsia="ru-RU"/>
        </w:rPr>
        <w:t xml:space="preserve"> ____________________</w:t>
      </w:r>
      <w:r w:rsidRPr="00605E7A">
        <w:rPr>
          <w:rFonts w:ascii="Arial" w:eastAsia="Times New Roman" w:hAnsi="Arial" w:cs="Arial"/>
          <w:color w:val="2D2D2D"/>
          <w:spacing w:val="2"/>
          <w:sz w:val="21"/>
          <w:szCs w:val="21"/>
          <w:lang w:eastAsia="ru-RU"/>
        </w:rPr>
        <w:br/>
      </w:r>
      <w:r w:rsidRPr="00605E7A">
        <w:rPr>
          <w:rFonts w:ascii="Arial" w:eastAsia="Times New Roman" w:hAnsi="Arial" w:cs="Arial"/>
          <w:color w:val="2D2D2D"/>
          <w:spacing w:val="2"/>
          <w:sz w:val="21"/>
          <w:szCs w:val="21"/>
          <w:lang w:eastAsia="ru-RU"/>
        </w:rPr>
        <w:br/>
      </w:r>
    </w:p>
    <w:sectPr w:rsidR="004E36A8" w:rsidRPr="00605E7A" w:rsidSect="00CE5CC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EBB"/>
    <w:multiLevelType w:val="hybridMultilevel"/>
    <w:tmpl w:val="B5EC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A8"/>
    <w:rsid w:val="00011353"/>
    <w:rsid w:val="00034041"/>
    <w:rsid w:val="00103520"/>
    <w:rsid w:val="001430B7"/>
    <w:rsid w:val="002C1B1E"/>
    <w:rsid w:val="004E36A8"/>
    <w:rsid w:val="004E6D23"/>
    <w:rsid w:val="00581686"/>
    <w:rsid w:val="005861FC"/>
    <w:rsid w:val="005D2FC6"/>
    <w:rsid w:val="00605E7A"/>
    <w:rsid w:val="00620DA3"/>
    <w:rsid w:val="00825F0A"/>
    <w:rsid w:val="008927CE"/>
    <w:rsid w:val="009739ED"/>
    <w:rsid w:val="009B21FD"/>
    <w:rsid w:val="00BA059D"/>
    <w:rsid w:val="00BA0D75"/>
    <w:rsid w:val="00C2119F"/>
    <w:rsid w:val="00CA578F"/>
    <w:rsid w:val="00CE5CC7"/>
    <w:rsid w:val="00E36C73"/>
    <w:rsid w:val="00E549BC"/>
    <w:rsid w:val="00ED7AD3"/>
    <w:rsid w:val="00F54B4F"/>
    <w:rsid w:val="00FA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3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36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36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6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36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36A8"/>
    <w:rPr>
      <w:rFonts w:ascii="Times New Roman" w:eastAsia="Times New Roman" w:hAnsi="Times New Roman" w:cs="Times New Roman"/>
      <w:b/>
      <w:bCs/>
      <w:sz w:val="27"/>
      <w:szCs w:val="27"/>
      <w:lang w:eastAsia="ru-RU"/>
    </w:rPr>
  </w:style>
  <w:style w:type="paragraph" w:customStyle="1" w:styleId="headertext">
    <w:name w:val="headertext"/>
    <w:basedOn w:val="a"/>
    <w:rsid w:val="004E3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E3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36A8"/>
    <w:rPr>
      <w:color w:val="0000FF"/>
      <w:u w:val="single"/>
    </w:rPr>
  </w:style>
  <w:style w:type="paragraph" w:styleId="a4">
    <w:name w:val="List Paragraph"/>
    <w:basedOn w:val="a"/>
    <w:uiPriority w:val="34"/>
    <w:qFormat/>
    <w:rsid w:val="00605E7A"/>
    <w:pPr>
      <w:ind w:left="720"/>
      <w:contextualSpacing/>
    </w:pPr>
  </w:style>
  <w:style w:type="paragraph" w:styleId="a5">
    <w:name w:val="Balloon Text"/>
    <w:basedOn w:val="a"/>
    <w:link w:val="a6"/>
    <w:uiPriority w:val="99"/>
    <w:semiHidden/>
    <w:unhideWhenUsed/>
    <w:rsid w:val="00E54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3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36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36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6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36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36A8"/>
    <w:rPr>
      <w:rFonts w:ascii="Times New Roman" w:eastAsia="Times New Roman" w:hAnsi="Times New Roman" w:cs="Times New Roman"/>
      <w:b/>
      <w:bCs/>
      <w:sz w:val="27"/>
      <w:szCs w:val="27"/>
      <w:lang w:eastAsia="ru-RU"/>
    </w:rPr>
  </w:style>
  <w:style w:type="paragraph" w:customStyle="1" w:styleId="headertext">
    <w:name w:val="headertext"/>
    <w:basedOn w:val="a"/>
    <w:rsid w:val="004E3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E3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36A8"/>
    <w:rPr>
      <w:color w:val="0000FF"/>
      <w:u w:val="single"/>
    </w:rPr>
  </w:style>
  <w:style w:type="paragraph" w:styleId="a4">
    <w:name w:val="List Paragraph"/>
    <w:basedOn w:val="a"/>
    <w:uiPriority w:val="34"/>
    <w:qFormat/>
    <w:rsid w:val="00605E7A"/>
    <w:pPr>
      <w:ind w:left="720"/>
      <w:contextualSpacing/>
    </w:pPr>
  </w:style>
  <w:style w:type="paragraph" w:styleId="a5">
    <w:name w:val="Balloon Text"/>
    <w:basedOn w:val="a"/>
    <w:link w:val="a6"/>
    <w:uiPriority w:val="99"/>
    <w:semiHidden/>
    <w:unhideWhenUsed/>
    <w:rsid w:val="00E54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99065">
      <w:bodyDiv w:val="1"/>
      <w:marLeft w:val="0"/>
      <w:marRight w:val="0"/>
      <w:marTop w:val="0"/>
      <w:marBottom w:val="0"/>
      <w:divBdr>
        <w:top w:val="none" w:sz="0" w:space="0" w:color="auto"/>
        <w:left w:val="none" w:sz="0" w:space="0" w:color="auto"/>
        <w:bottom w:val="none" w:sz="0" w:space="0" w:color="auto"/>
        <w:right w:val="none" w:sz="0" w:space="0" w:color="auto"/>
      </w:divBdr>
      <w:divsChild>
        <w:div w:id="22177822">
          <w:marLeft w:val="0"/>
          <w:marRight w:val="0"/>
          <w:marTop w:val="0"/>
          <w:marBottom w:val="0"/>
          <w:divBdr>
            <w:top w:val="none" w:sz="0" w:space="0" w:color="auto"/>
            <w:left w:val="none" w:sz="0" w:space="0" w:color="auto"/>
            <w:bottom w:val="none" w:sz="0" w:space="0" w:color="auto"/>
            <w:right w:val="none" w:sz="0" w:space="0" w:color="auto"/>
          </w:divBdr>
          <w:divsChild>
            <w:div w:id="990787164">
              <w:marLeft w:val="0"/>
              <w:marRight w:val="0"/>
              <w:marTop w:val="0"/>
              <w:marBottom w:val="0"/>
              <w:divBdr>
                <w:top w:val="none" w:sz="0" w:space="0" w:color="auto"/>
                <w:left w:val="none" w:sz="0" w:space="0" w:color="auto"/>
                <w:bottom w:val="none" w:sz="0" w:space="0" w:color="auto"/>
                <w:right w:val="none" w:sz="0" w:space="0" w:color="auto"/>
              </w:divBdr>
              <w:divsChild>
                <w:div w:id="1428378831">
                  <w:marLeft w:val="0"/>
                  <w:marRight w:val="0"/>
                  <w:marTop w:val="0"/>
                  <w:marBottom w:val="0"/>
                  <w:divBdr>
                    <w:top w:val="none" w:sz="0" w:space="0" w:color="auto"/>
                    <w:left w:val="none" w:sz="0" w:space="0" w:color="auto"/>
                    <w:bottom w:val="none" w:sz="0" w:space="0" w:color="auto"/>
                    <w:right w:val="none" w:sz="0" w:space="0" w:color="auto"/>
                  </w:divBdr>
                </w:div>
              </w:divsChild>
            </w:div>
            <w:div w:id="249239423">
              <w:marLeft w:val="0"/>
              <w:marRight w:val="0"/>
              <w:marTop w:val="0"/>
              <w:marBottom w:val="0"/>
              <w:divBdr>
                <w:top w:val="inset" w:sz="2" w:space="0" w:color="auto"/>
                <w:left w:val="inset" w:sz="2" w:space="1" w:color="auto"/>
                <w:bottom w:val="inset" w:sz="2" w:space="0" w:color="auto"/>
                <w:right w:val="inset" w:sz="2" w:space="1" w:color="auto"/>
              </w:divBdr>
              <w:divsChild>
                <w:div w:id="1790854966">
                  <w:marLeft w:val="0"/>
                  <w:marRight w:val="0"/>
                  <w:marTop w:val="0"/>
                  <w:marBottom w:val="0"/>
                  <w:divBdr>
                    <w:top w:val="inset" w:sz="2" w:space="0" w:color="auto"/>
                    <w:left w:val="inset" w:sz="2" w:space="1" w:color="auto"/>
                    <w:bottom w:val="inset" w:sz="2" w:space="0" w:color="auto"/>
                    <w:right w:val="inset" w:sz="2" w:space="1" w:color="auto"/>
                  </w:divBdr>
                </w:div>
              </w:divsChild>
            </w:div>
            <w:div w:id="2033528120">
              <w:marLeft w:val="0"/>
              <w:marRight w:val="0"/>
              <w:marTop w:val="0"/>
              <w:marBottom w:val="0"/>
              <w:divBdr>
                <w:top w:val="inset" w:sz="2" w:space="0" w:color="auto"/>
                <w:left w:val="inset" w:sz="2" w:space="1" w:color="auto"/>
                <w:bottom w:val="inset" w:sz="2" w:space="0" w:color="auto"/>
                <w:right w:val="inset" w:sz="2" w:space="1" w:color="auto"/>
              </w:divBdr>
              <w:divsChild>
                <w:div w:id="2020810364">
                  <w:marLeft w:val="0"/>
                  <w:marRight w:val="0"/>
                  <w:marTop w:val="0"/>
                  <w:marBottom w:val="0"/>
                  <w:divBdr>
                    <w:top w:val="inset" w:sz="2" w:space="0" w:color="auto"/>
                    <w:left w:val="inset" w:sz="2" w:space="1" w:color="auto"/>
                    <w:bottom w:val="inset" w:sz="2" w:space="0" w:color="auto"/>
                    <w:right w:val="inset" w:sz="2" w:space="1" w:color="auto"/>
                  </w:divBdr>
                </w:div>
              </w:divsChild>
            </w:div>
            <w:div w:id="2084446934">
              <w:marLeft w:val="0"/>
              <w:marRight w:val="0"/>
              <w:marTop w:val="0"/>
              <w:marBottom w:val="0"/>
              <w:divBdr>
                <w:top w:val="inset" w:sz="2" w:space="0" w:color="auto"/>
                <w:left w:val="inset" w:sz="2" w:space="1" w:color="auto"/>
                <w:bottom w:val="inset" w:sz="2" w:space="0" w:color="auto"/>
                <w:right w:val="inset" w:sz="2" w:space="1" w:color="auto"/>
              </w:divBdr>
              <w:divsChild>
                <w:div w:id="363480209">
                  <w:marLeft w:val="0"/>
                  <w:marRight w:val="0"/>
                  <w:marTop w:val="0"/>
                  <w:marBottom w:val="0"/>
                  <w:divBdr>
                    <w:top w:val="inset" w:sz="2" w:space="0" w:color="auto"/>
                    <w:left w:val="inset" w:sz="2" w:space="1" w:color="auto"/>
                    <w:bottom w:val="inset" w:sz="2" w:space="0" w:color="auto"/>
                    <w:right w:val="inset" w:sz="2" w:space="1" w:color="auto"/>
                  </w:divBdr>
                </w:div>
              </w:divsChild>
            </w:div>
            <w:div w:id="1455100973">
              <w:marLeft w:val="0"/>
              <w:marRight w:val="0"/>
              <w:marTop w:val="0"/>
              <w:marBottom w:val="0"/>
              <w:divBdr>
                <w:top w:val="inset" w:sz="2" w:space="0" w:color="auto"/>
                <w:left w:val="inset" w:sz="2" w:space="1" w:color="auto"/>
                <w:bottom w:val="inset" w:sz="2" w:space="0" w:color="auto"/>
                <w:right w:val="inset" w:sz="2" w:space="1" w:color="auto"/>
              </w:divBdr>
              <w:divsChild>
                <w:div w:id="137090849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84396"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084396" TargetMode="External"/><Relationship Id="rId4" Type="http://schemas.microsoft.com/office/2007/relationships/stylesWithEffects" Target="stylesWithEffects.xml"/><Relationship Id="rId9" Type="http://schemas.openxmlformats.org/officeDocument/2006/relationships/hyperlink" Target="http://docs.cntd.ru/document/902084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C3E7-CCF5-429F-AABB-E7FECBD1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4456</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2020-03-23T06:59:00Z</cp:lastPrinted>
  <dcterms:created xsi:type="dcterms:W3CDTF">2020-03-23T11:07:00Z</dcterms:created>
  <dcterms:modified xsi:type="dcterms:W3CDTF">2020-03-23T11:07:00Z</dcterms:modified>
</cp:coreProperties>
</file>